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lang w:val="en-US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2023年惠民县农业投资发展有限公司公开招聘岗位计划表</w:t>
      </w:r>
    </w:p>
    <w:tbl>
      <w:tblPr>
        <w:tblStyle w:val="7"/>
        <w:tblW w:w="15277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40"/>
        <w:gridCol w:w="1203"/>
        <w:gridCol w:w="895"/>
        <w:gridCol w:w="1805"/>
        <w:gridCol w:w="2879"/>
        <w:gridCol w:w="5554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农投公司及权属公司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年龄40周岁及以下。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2.建筑学、土木工程、工程造价、水利水电及园林绿化等相关专业；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1.具有较为丰富的大型项目公司工作经验；具有较强的沟通能力、组织能力和工程管理能力；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2.具有建筑专业工程师或二级建造师等证书；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3.具有3年以上工作经验（2020年6月以前毕业）。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专业技术性人才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农投公司及权属公司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财务/投融资岗位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2.财务管理、会计学、审计学、金融学、经济学、财政学、税收等相关专业；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1.具有财务管理工作或会计事务所审计、企业内审工作经验者优先；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2.具有中级会计师及以上职称者、税务师或注册会计师资格者优先。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农投公司及权属公司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市场营销（物流）岗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2.市场营销、物流管理、动漫设计、广告学、计算机等相关专业；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1.具有较强的沟通能力、组织能力,有良好的经营思维，善于开拓市场，具有较强营销能力；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2.具有大中型企业市场营销、广告策划推广经验者优先。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农投公司及权属公司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年龄35周岁及以下。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本科及以上学历；专业不限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.具有较强的沟通能力、组织能力,有良好的经营思维，服从安排，善于开拓市场，具有较强营销能力；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2.具有较为丰富的综合文字工作经验。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skervil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TE0YWNlNjgwMWFlODQzMjZhM2YyZjc5YjQ5MTgifQ=="/>
  </w:docVars>
  <w:rsids>
    <w:rsidRoot w:val="56D05C0C"/>
    <w:rsid w:val="01312B02"/>
    <w:rsid w:val="04683FEC"/>
    <w:rsid w:val="18475E6C"/>
    <w:rsid w:val="19A370D2"/>
    <w:rsid w:val="1BB226C7"/>
    <w:rsid w:val="20D364EF"/>
    <w:rsid w:val="26EE61F4"/>
    <w:rsid w:val="27BF56AB"/>
    <w:rsid w:val="30A11A55"/>
    <w:rsid w:val="31F54799"/>
    <w:rsid w:val="44A90649"/>
    <w:rsid w:val="545B0C0A"/>
    <w:rsid w:val="56D05C0C"/>
    <w:rsid w:val="62877342"/>
    <w:rsid w:val="66A959B0"/>
    <w:rsid w:val="6E42691C"/>
    <w:rsid w:val="72910AFF"/>
    <w:rsid w:val="75C27E53"/>
    <w:rsid w:val="787C7151"/>
    <w:rsid w:val="7FB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hint="eastAsi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2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/>
      <w:kern w:val="0"/>
      <w:szCs w:val="20"/>
      <w:lang w:val="en-GB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小标题 A"/>
    <w:qFormat/>
    <w:uiPriority w:val="0"/>
    <w:pPr>
      <w:framePr w:wrap="around" w:vAnchor="margin" w:hAnchor="text" w:y="1"/>
      <w:spacing w:line="312" w:lineRule="auto"/>
      <w:outlineLvl w:val="0"/>
    </w:pPr>
    <w:rPr>
      <w:rFonts w:ascii="Baskerville" w:hAnsi="Baskerville" w:eastAsia="Arial Unicode MS" w:cs="Arial Unicode MS"/>
      <w:color w:val="000000"/>
      <w:sz w:val="26"/>
      <w:szCs w:val="26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606</Characters>
  <Lines>0</Lines>
  <Paragraphs>0</Paragraphs>
  <TotalTime>8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2023-07-11T03:18:00Z</dcterms:created>
  <dc:creator>澜紫轩</dc:creator>
  <cp:lastModifiedBy>Angie meng-HONEST HORSE</cp:lastModifiedBy>
  <cp:lastPrinted>2023-08-09T02:38:00Z</cp:lastPrinted>
  <dcterms:modified xsi:type="dcterms:W3CDTF">2023-08-10T03:10:25Z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7774059FE4C7466DBCA922170A021D74_13</vt:lpwstr>
  </property>
</Properties>
</file>