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平罗县社区工作者招考资历量化审核表</w:t>
      </w:r>
    </w:p>
    <w:bookmarkEnd w:id="0"/>
    <w:p>
      <w:pPr>
        <w:spacing w:line="560" w:lineRule="exact"/>
        <w:ind w:firstLine="280" w:firstLineChars="100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</w:p>
    <w:tbl>
      <w:tblPr>
        <w:tblStyle w:val="6"/>
        <w:tblpPr w:leftFromText="180" w:rightFromText="180" w:vertAnchor="text" w:horzAnchor="page" w:tblpX="1507" w:tblpY="13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198"/>
        <w:gridCol w:w="792"/>
        <w:gridCol w:w="294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量化项目</w:t>
            </w: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印证材料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exact"/>
        </w:trPr>
        <w:tc>
          <w:tcPr>
            <w:tcW w:w="1530" w:type="dxa"/>
            <w:vMerge w:val="restart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7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3198" w:type="dxa"/>
            <w:tcMar>
              <w:left w:w="0" w:type="dxa"/>
              <w:right w:w="0" w:type="dxa"/>
            </w:tcMar>
          </w:tcPr>
          <w:p>
            <w:pPr>
              <w:spacing w:line="7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市级及以上</w:t>
            </w:r>
          </w:p>
        </w:tc>
        <w:tc>
          <w:tcPr>
            <w:tcW w:w="792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及复印件</w:t>
            </w:r>
          </w:p>
          <w:p>
            <w:pPr>
              <w:spacing w:line="7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530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县级</w:t>
            </w:r>
          </w:p>
        </w:tc>
        <w:tc>
          <w:tcPr>
            <w:tcW w:w="792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530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乡镇级</w:t>
            </w:r>
          </w:p>
        </w:tc>
        <w:tc>
          <w:tcPr>
            <w:tcW w:w="792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</w:trPr>
        <w:tc>
          <w:tcPr>
            <w:tcW w:w="15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工作经历</w:t>
            </w: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从事社区专职网格员经历满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年的。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提供劳动合同、原工作单位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证明并附单位主要领导签字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</w:trPr>
        <w:tc>
          <w:tcPr>
            <w:tcW w:w="15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从事社区专职网格员经历满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不满5年的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专业职称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（取最高分）</w:t>
            </w: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社会工作师（中级、高级）</w:t>
            </w:r>
          </w:p>
        </w:tc>
        <w:tc>
          <w:tcPr>
            <w:tcW w:w="792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提供《社会工作者国家职业资格证书》原件及复印件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530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助理社会工作师（初级）</w:t>
            </w:r>
          </w:p>
        </w:tc>
        <w:tc>
          <w:tcPr>
            <w:tcW w:w="792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472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得分（累计得分不超过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签字确认</w:t>
            </w:r>
          </w:p>
        </w:tc>
        <w:tc>
          <w:tcPr>
            <w:tcW w:w="761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本人承诺以上情况属实，如有虚假，愿意承担相应责任。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签名：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61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left="31680" w:firstLine="3168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0" w:hRule="atLeast"/>
        </w:trPr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平罗县城关镇人民政府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61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主要负责人签字：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　　　　　　　　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ind w:firstLine="21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t xml:space="preserve">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　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</w:t>
      </w:r>
      <w:r>
        <w:rPr>
          <w:rFonts w:hint="eastAsia" w:ascii="仿宋" w:hAnsi="仿宋" w:eastAsia="仿宋" w:cs="仿宋"/>
          <w:sz w:val="24"/>
          <w:szCs w:val="24"/>
        </w:rPr>
        <w:t>在考生报名时填写，一式两份。</w:t>
      </w:r>
    </w:p>
    <w:sectPr>
      <w:headerReference r:id="rId3" w:type="default"/>
      <w:footerReference r:id="rId4" w:type="default"/>
      <w:pgSz w:w="11906" w:h="16838"/>
      <w:pgMar w:top="1134" w:right="1361" w:bottom="850" w:left="1361" w:header="454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- 7 -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D6208"/>
    <w:rsid w:val="22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First Indent 2"/>
    <w:basedOn w:val="2"/>
    <w:next w:val="1"/>
    <w:qFormat/>
    <w:uiPriority w:val="99"/>
    <w:pPr>
      <w:ind w:left="200" w:firstLine="420" w:firstLineChars="200"/>
    </w:pPr>
    <w:rPr>
      <w:rFonts w:ascii="Calibri" w:hAnsi="Calibri" w:cs="Calibri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2023-08-03T11:36:00Z</dcterms:created>
  <dc:creator>^O^独白</dc:creator>
  <cp:lastModifiedBy>^O^独白</cp:lastModifiedBy>
  <dcterms:modified xsi:type="dcterms:W3CDTF">2023-08-03T11:37:40Z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