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2023年湖南岳麓山大科城人才科技发展有限公司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公开招聘报名表</w:t>
      </w:r>
    </w:p>
    <w:tbl>
      <w:tblPr>
        <w:tblStyle w:val="4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2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cm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岗</w:t>
            </w: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薪酬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65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(从高中填起)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全日制</w:t>
            </w:r>
            <w:r>
              <w:rPr>
                <w:rFonts w:hint="eastAsia" w:ascii="仿宋" w:hAnsi="仿宋" w:eastAsia="仿宋"/>
                <w:lang w:val="en-US" w:eastAsia="zh-CN"/>
              </w:rPr>
              <w:t>/非全日制/**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在校经历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/实习工作经验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单位性质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国企/上市公司/民营/**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**（职务如有调动请分开填写）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1" w:firstLineChars="196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考生（签名）：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hlY2MwNDYzZWJiYjliYzc0OTZiMzFjYmQwOTgifQ=="/>
  </w:docVars>
  <w:rsids>
    <w:rsidRoot w:val="6D2B4793"/>
    <w:rsid w:val="077C37BF"/>
    <w:rsid w:val="08CD5875"/>
    <w:rsid w:val="1D714082"/>
    <w:rsid w:val="23826D84"/>
    <w:rsid w:val="2E071D8D"/>
    <w:rsid w:val="5253715A"/>
    <w:rsid w:val="54813822"/>
    <w:rsid w:val="6D2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character" w:customStyle="1" w:styleId="6">
    <w:name w:val="标题 2 Char"/>
    <w:link w:val="3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2023-03-15T02:16:00Z</dcterms:created>
  <dc:creator> 么～凹</dc:creator>
  <cp:lastModifiedBy> 么～凹</cp:lastModifiedBy>
  <dcterms:modified xsi:type="dcterms:W3CDTF">2023-07-13T06:10:32Z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4EAE4CE3120B43FFA7BC9EE0BFE4739B</vt:lpwstr>
  </property>
</Properties>
</file>