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大沥镇泌冲社区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大沥镇泌冲社区居委会</w:t>
      </w:r>
      <w:r>
        <w:rPr>
          <w:rFonts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现因工作需要，拟向社会公开招聘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社区工作人员若干名，具体要求如下：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一、招聘职位及薪酬表详见附件1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二、招聘条件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（一）遵守中华人民共和国宪法、法律、法规，没有违反计划生育政策；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（二）具有团队合作意识，大局意识，服务意识；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（三）能听说粤语；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（四）身体健康，吃苦耐劳，为人正直，责任心强；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（五）所报岗位的其他要求，具有正常履行职责的身体条件；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（六）有下列情形之一的不予接受报考：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1.曾被判刑或劳教，受过党纪、政纪处分的；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2.涉嫌违法违纪正在接受有关部门审查，尚未作出结论的；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3.列入涉金融严重失信人员名单或被确认为失信被执行人的；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4.违反社会公德、职业道德，造成不良影响的；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5.曾被开除公职的；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6.其他不宜聘用情形。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三、报名办法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（一）报名时间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：即日起至7月27日17时30分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（工作日上班时间）。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（二）报名方式：携带相关报名资料到大沥镇泌冲社区居委会（大沥镇伯奇路北88号）一楼政务办公室现场报名，联系人：梁小姐或叶小姐，咨询电话：85992777；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（三）报名资料：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1.《招聘报名表》一式两份（附近期免冠小一寸证件彩照）；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2.身份证、户口本、驾驶证原件及复印件两份；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3.学历、学位证书原件及复印件两份，若竞聘社区行政助理、社区办事员的人员，需在中国高等教育学生信息（http://www.chsi.com.cn）打印的《学历证书电子注册备案表》或《学籍在线验证报告》（设置查询有效期为6个月）两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（四）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竞聘者必须对所提供的证件资料真实性负一切责任，对弄虚作假取得报名资格者，一经发现取消资格。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firstLine="316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（五）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报考所需的证件原件，经核对后退回本人。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考试形式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社区行政助理、办事员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采取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笔试+面试方式进行。笔试为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闭卷的形式，满分为100分，笔试成绩占总成绩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0%。笔试成绩按照高分至低分排名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，按1：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确定面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试对象。面试采取结构化面试方式，满分100分，占总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成绩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0％。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具体考试时间另行通知。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网格员、治安队员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采取面试方式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，具体面试时间另行通知。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、体检和政审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考试结束后，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以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考试总成绩由高分至低分的顺序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按1:1确定参加体检人员名单，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体检事项另行通知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体检合格的考生按照相关规定进行政审。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政审考察以镇派出所的审核结果为主。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、录用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政审合格者确定为拟录用人选，如出现体检、政审不合格或放弃体检、政审资格的，相应职位可由高分到低分依次递补。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七、其他说明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录用人员入职后设置3个月的试用期，试用期工资按照岗位工资的90%执行。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1.招聘职位及薪酬表；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1589" w:firstLineChars="503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2.大沥镇泌冲社区居委会招聘工作人员报名表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5062" w:firstLineChars="1602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大沥镇泌冲社区居民委员会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5694" w:firstLineChars="1802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  <w:t>2023年7月11日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rPr>
          <w:rFonts w:hint="eastAsia" w:ascii="黑体" w:hAnsi="黑体" w:eastAsia="黑体" w:cs="方正小标宋简体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方正小标宋简体"/>
          <w:szCs w:val="32"/>
          <w:lang w:eastAsia="zh-CN"/>
        </w:rPr>
      </w:pPr>
      <w:r>
        <w:rPr>
          <w:rFonts w:hint="eastAsia" w:ascii="黑体" w:hAnsi="黑体" w:eastAsia="黑体" w:cs="方正小标宋简体"/>
          <w:szCs w:val="32"/>
          <w:lang w:eastAsia="zh-CN"/>
        </w:rPr>
        <w:t>、</w:t>
      </w:r>
    </w:p>
    <w:p>
      <w:pPr>
        <w:spacing w:line="560" w:lineRule="exact"/>
        <w:rPr>
          <w:rFonts w:hint="eastAsia" w:ascii="黑体" w:hAnsi="黑体" w:eastAsia="黑体" w:cs="方正小标宋简体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方正小标宋简体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方正小标宋简体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方正小标宋简体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方正小标宋简体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方正小标宋简体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</w:p>
    <w:tbl>
      <w:tblPr>
        <w:tblStyle w:val="7"/>
        <w:tblW w:w="11145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786"/>
        <w:gridCol w:w="1320"/>
        <w:gridCol w:w="630"/>
        <w:gridCol w:w="2325"/>
        <w:gridCol w:w="404"/>
        <w:gridCol w:w="600"/>
        <w:gridCol w:w="585"/>
        <w:gridCol w:w="760"/>
        <w:gridCol w:w="575"/>
        <w:gridCol w:w="870"/>
        <w:gridCol w:w="1897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大沥镇泌冲社区2023年招考社区工作人员职位及薪酬表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职位说明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年薪酬（税前）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社区行政助理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从事文字材料和办公室综合性工作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18周岁以上35周岁以下（时间计算截止至2023年7月31日，即1988年8月1日-2005年7月31日出生）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国家承认本科及以上学历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学士学位以上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中文、文秘、新闻传播等相关专业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不低于6.3万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1.有较深的文字写作功底；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2.能听说粤语；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3.服从社区工作安排；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社区办事员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从事乡村振兴、国土、规划等合同审核工作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18周岁以上35周岁以下（时间计算截止至2023年7月31日，即1988年8月1日-2005年7月31日出生）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国家承认本科及以上学历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学士学位以上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法学等相关专业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不低于6.3万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1.三年以上法务工作经验优先；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2.能听说粤语；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3.服从社区工作安排；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社区办事员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从事社区日常资产交易、财务工作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18周岁以上35周岁以下（时间计算截止至2023年7月31日，即1988年8月1日-2005年7月31日出生）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不低于5.7万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1.具有会计从业资格证；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2.有相关工作经验者优先考虑；             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服从社区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工作安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社区网格员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从事巡查工作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18周岁以上45周岁以下（时间计算截止至2023年7月31日，即1978年8月1日-2005年7月31日出生）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5.0万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1..男性，需要夜间值班；                   2.持有摩托车驾驶证；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服从社区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工作安排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社区治安队员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从事巡查工作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若干名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18周岁以上45周岁以下（时间计算截止至2023年7月31日，即1978年8月1日-2005年7月31日出生）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5.0万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1.男性，能适应24小时值班轮班；                   2.持有摩托车驾驶证；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服从社区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工作安排；</w:t>
            </w:r>
          </w:p>
        </w:tc>
      </w:tr>
    </w:tbl>
    <w:p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大沥镇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泌冲社区居委会招聘工作人员报名</w:t>
      </w:r>
      <w:r>
        <w:rPr>
          <w:rFonts w:hint="eastAsia" w:eastAsia="方正小标宋简体" w:cs="方正小标宋简体"/>
          <w:sz w:val="44"/>
          <w:szCs w:val="44"/>
        </w:rPr>
        <w:t>表</w:t>
      </w:r>
    </w:p>
    <w:p>
      <w:pPr>
        <w:ind w:left="-346" w:leftChars="-168"/>
        <w:rPr>
          <w:rFonts w:eastAsia="方正小标宋简体"/>
        </w:rPr>
      </w:pPr>
      <w:r>
        <w:rPr>
          <w:rFonts w:eastAsia="方正小标宋简体"/>
        </w:rPr>
        <w:t xml:space="preserve">              </w:t>
      </w:r>
      <w:r>
        <w:rPr>
          <w:rFonts w:hint="eastAsia" w:eastAsia="方正小标宋简体"/>
        </w:rPr>
        <w:t xml:space="preserve">                                   </w:t>
      </w:r>
    </w:p>
    <w:tbl>
      <w:tblPr>
        <w:tblStyle w:val="7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10"/>
        <w:gridCol w:w="1275"/>
        <w:gridCol w:w="724"/>
        <w:gridCol w:w="722"/>
        <w:gridCol w:w="1387"/>
        <w:gridCol w:w="1416"/>
        <w:gridCol w:w="735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相片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生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  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貌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首次参加工作时间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或资格证书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婚姻状况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号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是否退伍军人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4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手机号码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通讯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地址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获奖及处分情况</w:t>
            </w:r>
          </w:p>
        </w:tc>
        <w:tc>
          <w:tcPr>
            <w:tcW w:w="8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 w:cs="仿宋"/>
          <w:sz w:val="24"/>
        </w:rPr>
        <w:sectPr>
          <w:headerReference r:id="rId3" w:type="default"/>
          <w:footerReference r:id="rId4" w:type="even"/>
          <w:pgSz w:w="11906" w:h="16838"/>
          <w:pgMar w:top="1100" w:right="856" w:bottom="1100" w:left="856" w:header="851" w:footer="1531" w:gutter="0"/>
          <w:cols w:space="720" w:num="1"/>
          <w:titlePg/>
          <w:docGrid w:type="linesAndChars" w:linePitch="579" w:charSpace="-849"/>
        </w:sectPr>
      </w:pPr>
    </w:p>
    <w:tbl>
      <w:tblPr>
        <w:tblStyle w:val="7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766"/>
        <w:gridCol w:w="1653"/>
        <w:gridCol w:w="351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势</w:t>
            </w:r>
          </w:p>
        </w:tc>
        <w:tc>
          <w:tcPr>
            <w:tcW w:w="8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9695"/>
              </w:tabs>
              <w:spacing w:line="44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9695"/>
              </w:tabs>
              <w:spacing w:line="44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9695"/>
              </w:tabs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9695"/>
              </w:tabs>
              <w:spacing w:line="44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家庭成员及主要社会关系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（配偶、父母、子女）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是否服从分配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/>
                <w:sz w:val="1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个人声明</w:t>
            </w:r>
          </w:p>
        </w:tc>
        <w:tc>
          <w:tcPr>
            <w:tcW w:w="5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以上情况属实，本人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选任领导小组资格审查意见</w:t>
            </w:r>
          </w:p>
        </w:tc>
        <w:tc>
          <w:tcPr>
            <w:tcW w:w="8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both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</w:rPr>
        <w:t>注：本表一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式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两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份，</w:t>
      </w:r>
      <w:r>
        <w:rPr>
          <w:rFonts w:ascii="仿宋" w:hAnsi="仿宋" w:eastAsia="仿宋" w:cs="仿宋"/>
          <w:kern w:val="0"/>
          <w:sz w:val="24"/>
        </w:rPr>
        <w:t>A4</w:t>
      </w:r>
      <w:r>
        <w:rPr>
          <w:rFonts w:hint="eastAsia" w:ascii="仿宋" w:hAnsi="仿宋" w:eastAsia="仿宋" w:cs="仿宋"/>
          <w:kern w:val="0"/>
          <w:sz w:val="24"/>
        </w:rPr>
        <w:t>纸双面，提交纸质版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和电子版。</w:t>
      </w:r>
    </w:p>
    <w:p>
      <w:pPr>
        <w:ind w:firstLine="64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213" w:right="896" w:bottom="121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DFjNTA4MTFkOGVmNjRjNWI2NWZiY2Y5NWY4MzkifQ=="/>
  </w:docVars>
  <w:rsids>
    <w:rsidRoot w:val="61133BDA"/>
    <w:rsid w:val="010351AA"/>
    <w:rsid w:val="05A57242"/>
    <w:rsid w:val="06173F87"/>
    <w:rsid w:val="07E35A30"/>
    <w:rsid w:val="08025857"/>
    <w:rsid w:val="0B986F5A"/>
    <w:rsid w:val="0E4371D4"/>
    <w:rsid w:val="0EA9006D"/>
    <w:rsid w:val="0EC76F6B"/>
    <w:rsid w:val="113D396C"/>
    <w:rsid w:val="11C65AF4"/>
    <w:rsid w:val="187F2AEF"/>
    <w:rsid w:val="1DCE5707"/>
    <w:rsid w:val="1F01484E"/>
    <w:rsid w:val="27A06B63"/>
    <w:rsid w:val="2D724678"/>
    <w:rsid w:val="2D8E1880"/>
    <w:rsid w:val="31BF5B90"/>
    <w:rsid w:val="32546F94"/>
    <w:rsid w:val="325C2084"/>
    <w:rsid w:val="342509B8"/>
    <w:rsid w:val="351A68FF"/>
    <w:rsid w:val="376E3559"/>
    <w:rsid w:val="3885511D"/>
    <w:rsid w:val="3F9A0621"/>
    <w:rsid w:val="44D06D1E"/>
    <w:rsid w:val="45AF5DE7"/>
    <w:rsid w:val="45D23B95"/>
    <w:rsid w:val="483E4EA7"/>
    <w:rsid w:val="486E612D"/>
    <w:rsid w:val="500F466E"/>
    <w:rsid w:val="55630EE8"/>
    <w:rsid w:val="57802535"/>
    <w:rsid w:val="5968293B"/>
    <w:rsid w:val="5BD46845"/>
    <w:rsid w:val="5BF30F4F"/>
    <w:rsid w:val="61133BDA"/>
    <w:rsid w:val="62B1515D"/>
    <w:rsid w:val="67E678E8"/>
    <w:rsid w:val="6C9061D2"/>
    <w:rsid w:val="6F707B1F"/>
    <w:rsid w:val="72872C9C"/>
    <w:rsid w:val="73A61C02"/>
    <w:rsid w:val="74FA3B1A"/>
    <w:rsid w:val="75296EEB"/>
    <w:rsid w:val="764B56BD"/>
    <w:rsid w:val="7A7F386A"/>
    <w:rsid w:val="7FA43A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outlineLvl w:val="2"/>
    </w:pPr>
    <w:rPr>
      <w:rFonts w:ascii="Calibri" w:hAnsi="Calibri" w:eastAsia="宋体" w:cs="Times New Roman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1913</Words>
  <Characters>2071</Characters>
  <Lines>0</Lines>
  <Paragraphs>0</Paragraphs>
  <TotalTime>0</TotalTime>
  <ScaleCrop>false</ScaleCrop>
  <LinksUpToDate>false</LinksUpToDate>
  <CharactersWithSpaces>2232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2022-03-31T10:29:00Z</dcterms:created>
  <dc:creator>洁</dc:creator>
  <cp:lastModifiedBy>泌冲社区</cp:lastModifiedBy>
  <cp:lastPrinted>2022-08-29T02:26:00Z</cp:lastPrinted>
  <dcterms:modified xsi:type="dcterms:W3CDTF">2023-07-10T08:42:32Z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F765417183B84B91B427BE20D63AED96</vt:lpwstr>
  </property>
</Properties>
</file>