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24" w:rsidRDefault="00483524" w:rsidP="00483524">
      <w:pPr>
        <w:widowControl/>
        <w:spacing w:line="58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44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44"/>
          <w:szCs w:val="36"/>
        </w:rPr>
        <w:t>承诺书</w:t>
      </w:r>
    </w:p>
    <w:p w:rsidR="00483524" w:rsidRDefault="00483524" w:rsidP="00483524">
      <w:pPr>
        <w:widowControl/>
        <w:spacing w:line="58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483524" w:rsidRDefault="00483524" w:rsidP="00483524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本人已仔细阅读《浙江富浙科技有限公司招聘副总经理公告》（以下简称“公告”）及相关材料，清楚并理解其内容。</w:t>
      </w:r>
    </w:p>
    <w:p w:rsidR="00483524" w:rsidRDefault="00483524" w:rsidP="00483524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在此我郑重承诺：</w:t>
      </w:r>
    </w:p>
    <w:p w:rsidR="00483524" w:rsidRDefault="00483524" w:rsidP="00483524">
      <w:pPr>
        <w:widowControl/>
        <w:spacing w:line="580" w:lineRule="exact"/>
        <w:ind w:leftChars="305" w:left="1274" w:hangingChars="198" w:hanging="634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一、本人不存在公告中不接受报名的几种情形；</w:t>
      </w:r>
    </w:p>
    <w:p w:rsidR="00483524" w:rsidRDefault="00483524" w:rsidP="00483524">
      <w:pPr>
        <w:widowControl/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二、本人受刑事责任追究和近5年行政处罚、党纪处分（或</w:t>
      </w:r>
      <w:proofErr w:type="gramStart"/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诫</w:t>
      </w:r>
      <w:proofErr w:type="gramEnd"/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免）的情况如下（如有此情况填写时间、事由，如无此情况填写无）：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  <w:u w:val="single"/>
        </w:rPr>
        <w:t xml:space="preserve">                                              </w:t>
      </w: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；</w:t>
      </w:r>
    </w:p>
    <w:p w:rsidR="00483524" w:rsidRDefault="00483524" w:rsidP="00483524">
      <w:pPr>
        <w:widowControl/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三、本人提供的报名表、身份证以及其他相关证明材料、个人信息</w:t>
      </w:r>
      <w:proofErr w:type="gramStart"/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均真实</w:t>
      </w:r>
      <w:proofErr w:type="gramEnd"/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准确完整；</w:t>
      </w:r>
    </w:p>
    <w:p w:rsidR="00483524" w:rsidRDefault="00483524" w:rsidP="00483524">
      <w:pPr>
        <w:widowControl/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四、本人若被确定为拟聘人选，自愿接受考察、背景调查和体检；</w:t>
      </w:r>
    </w:p>
    <w:p w:rsidR="00483524" w:rsidRDefault="00483524" w:rsidP="00483524">
      <w:pPr>
        <w:widowControl/>
        <w:spacing w:line="580" w:lineRule="exact"/>
        <w:ind w:firstLineChars="200" w:firstLine="64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五、对违反以上承诺所造成的后果，本人自愿承担相应责任。</w:t>
      </w:r>
    </w:p>
    <w:p w:rsidR="00483524" w:rsidRDefault="00483524" w:rsidP="00483524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</w:p>
    <w:p w:rsidR="00483524" w:rsidRDefault="00483524" w:rsidP="00483524">
      <w:pPr>
        <w:widowControl/>
        <w:spacing w:line="580" w:lineRule="exact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</w:p>
    <w:p w:rsidR="00483524" w:rsidRDefault="00483524" w:rsidP="00483524">
      <w:pPr>
        <w:widowControl/>
        <w:spacing w:line="580" w:lineRule="exact"/>
        <w:jc w:val="lef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</w:p>
    <w:p w:rsidR="00483524" w:rsidRDefault="00483524" w:rsidP="00483524">
      <w:pPr>
        <w:widowControl/>
        <w:spacing w:line="580" w:lineRule="exact"/>
        <w:ind w:right="640" w:firstLineChars="1550" w:firstLine="4960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 xml:space="preserve">承诺人签字：               </w:t>
      </w:r>
    </w:p>
    <w:p w:rsidR="00483524" w:rsidRDefault="00483524" w:rsidP="00483524">
      <w:pPr>
        <w:widowControl/>
        <w:spacing w:line="580" w:lineRule="exact"/>
        <w:ind w:leftChars="337" w:left="708"/>
        <w:jc w:val="right"/>
        <w:rPr>
          <w:rFonts w:ascii="仿宋_GB2312" w:eastAsia="仿宋_GB2312" w:hAnsi="仿宋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kern w:val="0"/>
          <w:sz w:val="32"/>
          <w:szCs w:val="32"/>
        </w:rPr>
        <w:t>日期：      年   月   日</w:t>
      </w:r>
    </w:p>
    <w:p w:rsidR="00483524" w:rsidRDefault="00483524" w:rsidP="00483524">
      <w:pPr>
        <w:widowControl/>
        <w:spacing w:line="58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483524" w:rsidRDefault="00483524" w:rsidP="00483524">
      <w:pPr>
        <w:pStyle w:val="a0"/>
      </w:pPr>
    </w:p>
    <w:p w:rsidR="004A1967" w:rsidRPr="00483524" w:rsidRDefault="004A1967">
      <w:bookmarkStart w:id="0" w:name="_GoBack"/>
      <w:bookmarkEnd w:id="0"/>
    </w:p>
    <w:sectPr w:rsidR="004A1967" w:rsidRPr="0048352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36" w:rsidRDefault="0048352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2770B" wp14:editId="76CDC6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5D36" w:rsidRDefault="0048352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277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B5D36" w:rsidRDefault="0048352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24"/>
    <w:rsid w:val="00050881"/>
    <w:rsid w:val="0018131C"/>
    <w:rsid w:val="00196C79"/>
    <w:rsid w:val="003F0C50"/>
    <w:rsid w:val="00483524"/>
    <w:rsid w:val="004A1967"/>
    <w:rsid w:val="005027AB"/>
    <w:rsid w:val="007F5083"/>
    <w:rsid w:val="00805756"/>
    <w:rsid w:val="00B60416"/>
    <w:rsid w:val="00B76BE9"/>
    <w:rsid w:val="00B808A5"/>
    <w:rsid w:val="00D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02E6D-3E1C-4C75-8B40-4EEFE1BE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8352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a4"/>
    <w:qFormat/>
    <w:rsid w:val="00483524"/>
    <w:pPr>
      <w:textAlignment w:val="baseline"/>
    </w:pPr>
  </w:style>
  <w:style w:type="character" w:customStyle="1" w:styleId="a4">
    <w:name w:val="称呼 字符"/>
    <w:basedOn w:val="a1"/>
    <w:link w:val="a0"/>
    <w:rsid w:val="00483524"/>
  </w:style>
  <w:style w:type="paragraph" w:styleId="a5">
    <w:name w:val="footer"/>
    <w:basedOn w:val="a"/>
    <w:link w:val="a6"/>
    <w:uiPriority w:val="99"/>
    <w:unhideWhenUsed/>
    <w:qFormat/>
    <w:rsid w:val="0048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483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胡笛</dc:creator>
  <cp:keywords/>
  <dc:description/>
  <cp:lastModifiedBy>胡笛</cp:lastModifiedBy>
  <cp:revision>1</cp:revision>
  <dcterms:created xsi:type="dcterms:W3CDTF">2023-06-20T09:03:00Z</dcterms:created>
  <dcterms:modified xsi:type="dcterms:W3CDTF">2023-06-20T09:03:00Z</dcterms:modified>
</cp:coreProperties>
</file>