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left="-199" w:leftChars="-95" w:right="-107" w:rightChars="-51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襄汾县202</w:t>
      </w:r>
      <w:r>
        <w:rPr>
          <w:rFonts w:hint="eastAsia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年校园招聘教师报名表</w:t>
      </w:r>
    </w:p>
    <w:p>
      <w:pPr>
        <w:pStyle w:val="4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12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0"/>
        <w:gridCol w:w="446"/>
        <w:gridCol w:w="259"/>
        <w:gridCol w:w="259"/>
        <w:gridCol w:w="85"/>
        <w:gridCol w:w="7"/>
        <w:gridCol w:w="167"/>
        <w:gridCol w:w="259"/>
        <w:gridCol w:w="245"/>
        <w:gridCol w:w="273"/>
        <w:gridCol w:w="259"/>
        <w:gridCol w:w="236"/>
        <w:gridCol w:w="282"/>
        <w:gridCol w:w="259"/>
        <w:gridCol w:w="259"/>
        <w:gridCol w:w="240"/>
        <w:gridCol w:w="278"/>
        <w:gridCol w:w="236"/>
        <w:gridCol w:w="282"/>
        <w:gridCol w:w="259"/>
        <w:gridCol w:w="18"/>
        <w:gridCol w:w="248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姓名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近期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一寸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号码</w:t>
            </w:r>
          </w:p>
        </w:tc>
        <w:tc>
          <w:tcPr>
            <w:tcW w:w="44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资格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学校</w:t>
            </w:r>
          </w:p>
        </w:tc>
        <w:tc>
          <w:tcPr>
            <w:tcW w:w="2495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时间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是否应届生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专业</w:t>
            </w:r>
          </w:p>
        </w:tc>
        <w:tc>
          <w:tcPr>
            <w:tcW w:w="2495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学历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是否落实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现居住地</w:t>
            </w:r>
          </w:p>
        </w:tc>
        <w:tc>
          <w:tcPr>
            <w:tcW w:w="3535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联系电话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通讯地址</w:t>
            </w:r>
          </w:p>
        </w:tc>
        <w:tc>
          <w:tcPr>
            <w:tcW w:w="3535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主要简历（何年何月至何年何月在何学校学习、工作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74" w:type="dxa"/>
            <w:gridSpan w:val="2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3552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27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13" w:type="dxa"/>
            <w:gridSpan w:val="27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TA2NGY2OWUzNWQxMzMyMWEyMmJmOWE4MDI4ODkifQ=="/>
  </w:docVars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99D7222"/>
    <w:rsid w:val="0AC70287"/>
    <w:rsid w:val="0CA42659"/>
    <w:rsid w:val="0F2F6501"/>
    <w:rsid w:val="13926F78"/>
    <w:rsid w:val="14856C20"/>
    <w:rsid w:val="157E7AEC"/>
    <w:rsid w:val="1A045536"/>
    <w:rsid w:val="1A1177C3"/>
    <w:rsid w:val="1B7F1479"/>
    <w:rsid w:val="1D05474D"/>
    <w:rsid w:val="1F351B72"/>
    <w:rsid w:val="214D71DA"/>
    <w:rsid w:val="27C46B92"/>
    <w:rsid w:val="33DE506B"/>
    <w:rsid w:val="35AA386B"/>
    <w:rsid w:val="3C892DB6"/>
    <w:rsid w:val="408829FA"/>
    <w:rsid w:val="41390EE7"/>
    <w:rsid w:val="49B94CF3"/>
    <w:rsid w:val="4A825673"/>
    <w:rsid w:val="4ACC70F9"/>
    <w:rsid w:val="58331235"/>
    <w:rsid w:val="58B50398"/>
    <w:rsid w:val="5B177710"/>
    <w:rsid w:val="5B1E6D73"/>
    <w:rsid w:val="5D3340B0"/>
    <w:rsid w:val="5FAC7796"/>
    <w:rsid w:val="60B67AC8"/>
    <w:rsid w:val="63F65CEB"/>
    <w:rsid w:val="69B31FE7"/>
    <w:rsid w:val="69D837FB"/>
    <w:rsid w:val="6C827DD9"/>
    <w:rsid w:val="715C16D6"/>
    <w:rsid w:val="738D3374"/>
    <w:rsid w:val="777E3123"/>
    <w:rsid w:val="7AEB6817"/>
    <w:rsid w:val="7B350380"/>
    <w:rsid w:val="7E215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281</Characters>
  <Lines>2</Lines>
  <Paragraphs>1</Paragraphs>
  <TotalTime>931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2021-10-28T08:25:00Z</dcterms:created>
  <dc:creator>阿进</dc:creator>
  <cp:lastModifiedBy>miaomiao</cp:lastModifiedBy>
  <cp:lastPrinted>2022-01-27T17:20:00Z</cp:lastPrinted>
  <dcterms:modified xsi:type="dcterms:W3CDTF">2023-05-31T03:15:13Z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426021706_btnclosed</vt:lpwstr>
  </property>
  <property fmtid="{D5CDD505-2E9C-101B-9397-08002B2CF9AE}" pid="4" name="ICV">
    <vt:lpwstr>0412E80CDA5643AC928D91FCB9ED13B2_13</vt:lpwstr>
  </property>
</Properties>
</file>