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  <w:t>2022年岳阳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  <w:lang w:val="en-US" w:eastAsia="zh-CN"/>
        </w:rPr>
        <w:t>人才集团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  <w:t>招聘岗位、计划及要求一览表</w:t>
      </w:r>
    </w:p>
    <w:bookmarkEnd w:id="0"/>
    <w:tbl>
      <w:tblPr>
        <w:tblStyle w:val="6"/>
        <w:tblpPr w:leftFromText="180" w:rightFromText="180" w:vertAnchor="text" w:horzAnchor="page" w:tblpX="1360" w:tblpY="188"/>
        <w:tblOverlap w:val="never"/>
        <w:tblW w:w="94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71"/>
        <w:gridCol w:w="611"/>
        <w:gridCol w:w="611"/>
        <w:gridCol w:w="611"/>
        <w:gridCol w:w="627"/>
        <w:gridCol w:w="1126"/>
        <w:gridCol w:w="4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编号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部门</w:t>
            </w:r>
          </w:p>
        </w:tc>
        <w:tc>
          <w:tcPr>
            <w:tcW w:w="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名额</w:t>
            </w:r>
          </w:p>
        </w:tc>
        <w:tc>
          <w:tcPr>
            <w:tcW w:w="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4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工作经历及其他要求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7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管理部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中文类、新闻类、经济类等专业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文字综合能力较强，熟悉公文写作和新闻报道，有2年以上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文字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能接受长期加班要求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26周岁以下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中文类、新闻类、经济类等专业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具备一定的文字综合、口头表达和活动组织能力，能熟悉微信公众号、抖音等新媒体运作，形象气质佳，性格开朗外向，能接受经常出差要求。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战略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发展部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人力资源管理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熟悉国家宏观经济政策和国内外资本运作方式，具有较强的企业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instrText xml:space="preserve"> HYPERLINK "http://www.jobui.com/joblists/%E9%95%BF%E6%B2%99-%E7%AD%96%E5%88%92/" \t "_blank" \o "长沙策划招聘"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策划定位、项目评估分析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营销策略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和风险控制能力，对企业文化有一定研究。有2年以上相关工作经历。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数据部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算机相关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精通SQL编程和优化;有数据分析,数据挖掘经验、建设管理大型数据仓库或BI实施经验；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年以上的大型企业数据管理、数据模型设计经验。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法务与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风控部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法律相关专业,具备律师从业资格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年以上行业法律合规、风险控制方面工作经验,熟悉行业风险管理流程、工具和方法;对风险点敏感,具备较强的风险识别和把控能力。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运营部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人力资源管理、工商管理、市场营销等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42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熟悉人才产业园区招商运营日常管理;能根据方案计划，协调组织开展相关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人才项目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推广、运营;拓展并维护客户及其他相关机构、政府关系，完善产业服务体系;协助完善公司运营体系制度流程、标准建立，指导团队日常工作。有2年以上相关工作经历。</w:t>
            </w:r>
          </w:p>
        </w:tc>
      </w:tr>
    </w:tbl>
    <w:p>
      <w:pPr>
        <w:pStyle w:val="2"/>
        <w:ind w:left="0" w:leftChars="0" w:firstLine="0" w:firstLineChars="0"/>
        <w:jc w:val="left"/>
        <w:rPr>
          <w:sz w:val="30"/>
          <w:szCs w:val="30"/>
        </w:rPr>
      </w:pPr>
    </w:p>
    <w:sectPr>
      <w:footerReference r:id="rId3" w:type="default"/>
      <w:pgSz w:w="11906" w:h="16838"/>
      <w:pgMar w:top="2098" w:right="1191" w:bottom="1304" w:left="141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ZmI1NWUwOTczYTU5NjZjMGEzODgzNmUyOTg3MTEifQ=="/>
  </w:docVars>
  <w:rsids>
    <w:rsidRoot w:val="41565FC0"/>
    <w:rsid w:val="03C965AB"/>
    <w:rsid w:val="03EC1940"/>
    <w:rsid w:val="094F251C"/>
    <w:rsid w:val="09B4250E"/>
    <w:rsid w:val="0DA34D92"/>
    <w:rsid w:val="0DCC5F48"/>
    <w:rsid w:val="0EE505E5"/>
    <w:rsid w:val="11D935E3"/>
    <w:rsid w:val="128168B2"/>
    <w:rsid w:val="17FC16C1"/>
    <w:rsid w:val="190D44B0"/>
    <w:rsid w:val="1F0B3750"/>
    <w:rsid w:val="20E75C24"/>
    <w:rsid w:val="22034D79"/>
    <w:rsid w:val="22D06775"/>
    <w:rsid w:val="27392E24"/>
    <w:rsid w:val="2B627EA4"/>
    <w:rsid w:val="2BE5357A"/>
    <w:rsid w:val="2F5636D0"/>
    <w:rsid w:val="32D26E28"/>
    <w:rsid w:val="35A17AFE"/>
    <w:rsid w:val="374C54CC"/>
    <w:rsid w:val="38D07157"/>
    <w:rsid w:val="3A581DC6"/>
    <w:rsid w:val="3C594E5B"/>
    <w:rsid w:val="40C84EA2"/>
    <w:rsid w:val="41565FC0"/>
    <w:rsid w:val="44780FD8"/>
    <w:rsid w:val="4A6D4EC9"/>
    <w:rsid w:val="4E4C6CDC"/>
    <w:rsid w:val="4F003321"/>
    <w:rsid w:val="502119D7"/>
    <w:rsid w:val="50F47C38"/>
    <w:rsid w:val="51CF3035"/>
    <w:rsid w:val="551709E9"/>
    <w:rsid w:val="581C0391"/>
    <w:rsid w:val="584E5E80"/>
    <w:rsid w:val="59810274"/>
    <w:rsid w:val="5D80695A"/>
    <w:rsid w:val="5E2F405E"/>
    <w:rsid w:val="676F302F"/>
    <w:rsid w:val="69AF0748"/>
    <w:rsid w:val="6A487D8F"/>
    <w:rsid w:val="6BD1178B"/>
    <w:rsid w:val="6E322373"/>
    <w:rsid w:val="718658C7"/>
    <w:rsid w:val="7602284B"/>
    <w:rsid w:val="7C540F61"/>
    <w:rsid w:val="7DD54CAE"/>
    <w:rsid w:val="7F017311"/>
    <w:rsid w:val="FFF8A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Lines="100"/>
      <w:ind w:firstLine="640" w:firstLineChars="20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3979</Words>
  <Characters>4158</Characters>
  <Lines>0</Lines>
  <Paragraphs>0</Paragraphs>
  <TotalTime>6</TotalTime>
  <ScaleCrop>false</ScaleCrop>
  <LinksUpToDate>false</LinksUpToDate>
  <CharactersWithSpaces>4256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2022-09-16T14:06:00Z</dcterms:created>
  <dc:creator>君飞</dc:creator>
  <cp:lastModifiedBy>白龙汤圆</cp:lastModifiedBy>
  <cp:lastPrinted>2022-11-18T15:53:00Z</cp:lastPrinted>
  <dcterms:modified xsi:type="dcterms:W3CDTF">2022-11-18T17:08:15Z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00AD3CD19B7A487084EA4DC381FB2D32</vt:lpwstr>
  </property>
</Properties>
</file>