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jc w:val="center"/>
        <w:textAlignment w:val="auto"/>
        <w:rPr>
          <w:rFonts w:hint="default" w:ascii="Times New Roman" w:hAnsi="Times New Roman" w:eastAsia="方正小标宋_GBK"/>
          <w:spacing w:val="8"/>
          <w:sz w:val="40"/>
          <w:szCs w:val="40"/>
          <w:shd w:val="clear" w:color="auto" w:fill="FFFFFF"/>
        </w:rPr>
      </w:pPr>
      <w:r>
        <w:rPr>
          <w:rFonts w:hint="default" w:ascii="Times New Roman" w:hAnsi="Times New Roman" w:eastAsia="方正小标宋_GBK"/>
          <w:spacing w:val="8"/>
          <w:sz w:val="40"/>
          <w:szCs w:val="40"/>
          <w:shd w:val="clear" w:color="auto" w:fill="FFFFFF"/>
        </w:rPr>
        <w:t>博尔塔拉职业技术学院2022年面向社会</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jc w:val="center"/>
        <w:textAlignment w:val="auto"/>
        <w:rPr>
          <w:rFonts w:hint="default" w:ascii="Times New Roman" w:hAnsi="Times New Roman" w:eastAsia="方正小标宋_GBK"/>
          <w:spacing w:val="8"/>
          <w:sz w:val="40"/>
          <w:szCs w:val="40"/>
          <w:shd w:val="clear" w:color="auto" w:fill="FFFFFF"/>
        </w:rPr>
      </w:pPr>
      <w:r>
        <w:rPr>
          <w:rFonts w:hint="default" w:ascii="Times New Roman" w:hAnsi="Times New Roman" w:eastAsia="方正小标宋_GBK"/>
          <w:spacing w:val="8"/>
          <w:sz w:val="40"/>
          <w:szCs w:val="40"/>
          <w:shd w:val="clear" w:color="auto" w:fill="FFFFFF"/>
        </w:rPr>
        <w:t>公开招聘（引进）教师简章</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920" w:firstLineChars="200"/>
        <w:jc w:val="both"/>
        <w:textAlignment w:val="auto"/>
        <w:rPr>
          <w:rFonts w:hint="default" w:ascii="Times New Roman" w:hAnsi="Times New Roman" w:eastAsia="方正仿宋_GBK"/>
          <w:b w:val="0"/>
          <w:bCs/>
          <w:spacing w:val="30"/>
          <w:sz w:val="40"/>
          <w:szCs w:val="40"/>
          <w:shd w:val="clear" w:color="auto" w:fill="FFFFFF"/>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760" w:firstLineChars="200"/>
        <w:jc w:val="both"/>
        <w:textAlignment w:val="auto"/>
        <w:rPr>
          <w:rFonts w:ascii="Times New Roman" w:hAnsi="Times New Roman" w:eastAsia="方正仿宋_GBK" w:cs="Times New Roman"/>
          <w:bCs/>
          <w:spacing w:val="30"/>
          <w:sz w:val="32"/>
          <w:szCs w:val="32"/>
          <w:shd w:val="clear" w:color="auto" w:fill="FFFFFF"/>
        </w:rPr>
      </w:pPr>
      <w:r>
        <w:rPr>
          <w:rFonts w:ascii="Times New Roman" w:hAnsi="Times New Roman" w:eastAsia="方正仿宋_GBK" w:cs="Times New Roman"/>
          <w:bCs/>
          <w:spacing w:val="30"/>
          <w:sz w:val="32"/>
          <w:szCs w:val="32"/>
          <w:shd w:val="clear" w:color="auto" w:fill="FFFFFF"/>
        </w:rPr>
        <w:t>为加强博尔塔拉职业技术学院</w:t>
      </w:r>
      <w:r>
        <w:rPr>
          <w:rFonts w:hint="eastAsia" w:ascii="Times New Roman" w:hAnsi="Times New Roman" w:eastAsia="方正仿宋_GBK" w:cs="Times New Roman"/>
          <w:bCs/>
          <w:spacing w:val="30"/>
          <w:sz w:val="32"/>
          <w:szCs w:val="32"/>
          <w:shd w:val="clear" w:color="auto" w:fill="FFFFFF"/>
        </w:rPr>
        <w:t>（以下简称学校）</w:t>
      </w:r>
      <w:r>
        <w:rPr>
          <w:rFonts w:ascii="Times New Roman" w:hAnsi="Times New Roman" w:eastAsia="方正仿宋_GBK" w:cs="Times New Roman"/>
          <w:bCs/>
          <w:spacing w:val="30"/>
          <w:sz w:val="32"/>
          <w:szCs w:val="32"/>
          <w:shd w:val="clear" w:color="auto" w:fill="FFFFFF"/>
        </w:rPr>
        <w:t>教师队伍建设，现面向社会公开招聘(引进)教师99人，其中研究生及以上学</w:t>
      </w:r>
      <w:r>
        <w:rPr>
          <w:rFonts w:hint="eastAsia" w:ascii="Times New Roman" w:hAnsi="Times New Roman" w:eastAsia="方正仿宋_GBK" w:cs="Times New Roman"/>
          <w:bCs/>
          <w:spacing w:val="30"/>
          <w:sz w:val="32"/>
          <w:szCs w:val="32"/>
          <w:shd w:val="clear" w:color="auto" w:fill="FFFFFF"/>
        </w:rPr>
        <w:t>历</w:t>
      </w:r>
      <w:r>
        <w:rPr>
          <w:rFonts w:ascii="Times New Roman" w:hAnsi="Times New Roman" w:eastAsia="方正仿宋_GBK" w:cs="Times New Roman"/>
          <w:bCs/>
          <w:spacing w:val="30"/>
          <w:sz w:val="32"/>
          <w:szCs w:val="32"/>
          <w:shd w:val="clear" w:color="auto" w:fill="FFFFFF"/>
        </w:rPr>
        <w:t>教师为编制内引进。具体招聘（引进）内容如下。</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Fonts w:ascii="Times New Roman" w:hAnsi="Times New Roman" w:eastAsia="方正黑体_GBK" w:cs="Times New Roman"/>
          <w:sz w:val="32"/>
          <w:szCs w:val="32"/>
        </w:rPr>
      </w:pPr>
      <w:r>
        <w:rPr>
          <w:rStyle w:val="8"/>
          <w:rFonts w:ascii="Times New Roman" w:hAnsi="Times New Roman" w:eastAsia="黑体" w:cs="Times New Roman"/>
          <w:b w:val="0"/>
          <w:bCs/>
          <w:spacing w:val="8"/>
          <w:sz w:val="32"/>
          <w:szCs w:val="32"/>
          <w:shd w:val="clear" w:color="auto" w:fill="FFFFFF"/>
        </w:rPr>
        <w:t>一、</w:t>
      </w:r>
      <w:r>
        <w:rPr>
          <w:rFonts w:ascii="Times New Roman" w:hAnsi="Times New Roman" w:eastAsia="方正黑体_GBK" w:cs="Times New Roman"/>
          <w:sz w:val="32"/>
          <w:szCs w:val="32"/>
        </w:rPr>
        <w:t>招聘（引进）对象和报考条件</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Style w:val="8"/>
          <w:rFonts w:ascii="Times New Roman" w:hAnsi="Times New Roman" w:eastAsia="方正楷体_GBK" w:cs="Times New Roman"/>
          <w:b w:val="0"/>
          <w:bCs/>
          <w:spacing w:val="8"/>
          <w:sz w:val="32"/>
          <w:szCs w:val="32"/>
          <w:shd w:val="clear" w:color="auto" w:fill="FFFFFF"/>
        </w:rPr>
      </w:pPr>
      <w:r>
        <w:rPr>
          <w:rStyle w:val="8"/>
          <w:rFonts w:ascii="Times New Roman" w:hAnsi="Times New Roman" w:eastAsia="方正楷体_GBK" w:cs="Times New Roman"/>
          <w:b w:val="0"/>
          <w:bCs/>
          <w:spacing w:val="8"/>
          <w:sz w:val="32"/>
          <w:szCs w:val="32"/>
          <w:shd w:val="clear" w:color="auto" w:fill="FFFFFF"/>
        </w:rPr>
        <w:t>㈠ 招聘（引进）对象</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Style w:val="8"/>
          <w:rFonts w:ascii="Times New Roman" w:hAnsi="Times New Roman" w:eastAsia="方正楷体_GBK" w:cs="Times New Roman"/>
          <w:b w:val="0"/>
          <w:bCs/>
          <w:spacing w:val="8"/>
          <w:sz w:val="32"/>
          <w:szCs w:val="32"/>
          <w:shd w:val="clear" w:color="auto" w:fill="FFFFFF"/>
        </w:rPr>
      </w:pPr>
      <w:r>
        <w:rPr>
          <w:rStyle w:val="8"/>
          <w:rFonts w:ascii="Times New Roman" w:hAnsi="Times New Roman" w:eastAsia="方正仿宋_GBK" w:cs="Times New Roman"/>
          <w:b w:val="0"/>
          <w:bCs/>
          <w:spacing w:val="8"/>
          <w:sz w:val="32"/>
          <w:szCs w:val="32"/>
          <w:shd w:val="clear" w:color="auto" w:fill="FFFFFF"/>
        </w:rPr>
        <w:t>符合岗位条件的应聘人员，均可报名应聘。</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Style w:val="8"/>
          <w:rFonts w:ascii="Times New Roman" w:hAnsi="Times New Roman" w:eastAsia="方正楷体_GBK" w:cs="Times New Roman"/>
          <w:b w:val="0"/>
          <w:bCs/>
          <w:spacing w:val="8"/>
          <w:sz w:val="32"/>
          <w:szCs w:val="32"/>
          <w:shd w:val="clear" w:color="auto" w:fill="FFFFFF"/>
        </w:rPr>
      </w:pPr>
      <w:r>
        <w:rPr>
          <w:rStyle w:val="8"/>
          <w:rFonts w:ascii="Times New Roman" w:hAnsi="Times New Roman" w:eastAsia="方正楷体_GBK" w:cs="Times New Roman"/>
          <w:b w:val="0"/>
          <w:bCs/>
          <w:spacing w:val="8"/>
          <w:sz w:val="32"/>
          <w:szCs w:val="32"/>
          <w:shd w:val="clear" w:color="auto" w:fill="FFFFFF"/>
        </w:rPr>
        <w:t>㈡ 报考条件</w:t>
      </w:r>
    </w:p>
    <w:p>
      <w:pPr>
        <w:pStyle w:val="5"/>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beforeAutospacing="0" w:afterAutospacing="0" w:line="580" w:lineRule="exact"/>
        <w:ind w:firstLine="672"/>
        <w:jc w:val="both"/>
        <w:textAlignment w:val="auto"/>
        <w:rPr>
          <w:rFonts w:ascii="Times New Roman" w:hAnsi="Times New Roman" w:eastAsia="方正仿宋_GBK"/>
          <w:spacing w:val="8"/>
          <w:sz w:val="32"/>
          <w:szCs w:val="32"/>
        </w:rPr>
      </w:pPr>
      <w:r>
        <w:rPr>
          <w:rFonts w:ascii="Times New Roman" w:hAnsi="Times New Roman" w:eastAsia="方正仿宋_GBK"/>
          <w:spacing w:val="8"/>
          <w:sz w:val="32"/>
          <w:szCs w:val="32"/>
          <w:shd w:val="clear" w:color="auto" w:fill="FFFFFF"/>
        </w:rPr>
        <w:t>具有中华人民共和国国籍，遵守宪法和法律，具有良好的品行和职业道德。</w:t>
      </w:r>
    </w:p>
    <w:p>
      <w:pPr>
        <w:pStyle w:val="5"/>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beforeAutospacing="0" w:afterAutospacing="0" w:line="580" w:lineRule="exact"/>
        <w:ind w:firstLine="672"/>
        <w:jc w:val="both"/>
        <w:textAlignment w:val="auto"/>
        <w:rPr>
          <w:rFonts w:ascii="Times New Roman" w:hAnsi="Times New Roman" w:eastAsia="方正仿宋_GBK"/>
          <w:spacing w:val="8"/>
          <w:sz w:val="32"/>
          <w:szCs w:val="32"/>
        </w:rPr>
      </w:pPr>
      <w:r>
        <w:rPr>
          <w:rFonts w:ascii="Times New Roman" w:hAnsi="Times New Roman" w:eastAsia="方正仿宋_GBK"/>
          <w:spacing w:val="8"/>
          <w:sz w:val="32"/>
          <w:szCs w:val="32"/>
          <w:shd w:val="clear" w:color="auto" w:fill="FFFFFF"/>
        </w:rPr>
        <w:t>具有岗位所需的专业知识、职业资格及工作能力。</w:t>
      </w:r>
    </w:p>
    <w:p>
      <w:pPr>
        <w:pStyle w:val="5"/>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beforeAutospacing="0" w:afterAutospacing="0" w:line="580" w:lineRule="exact"/>
        <w:ind w:firstLine="672"/>
        <w:jc w:val="both"/>
        <w:textAlignment w:val="auto"/>
        <w:rPr>
          <w:rFonts w:ascii="Times New Roman" w:hAnsi="Times New Roman" w:eastAsia="方正仿宋_GBK"/>
          <w:spacing w:val="8"/>
          <w:sz w:val="32"/>
          <w:szCs w:val="32"/>
        </w:rPr>
      </w:pPr>
      <w:r>
        <w:rPr>
          <w:rFonts w:ascii="Times New Roman" w:hAnsi="Times New Roman" w:eastAsia="方正仿宋_GBK"/>
          <w:spacing w:val="8"/>
          <w:sz w:val="32"/>
          <w:szCs w:val="32"/>
          <w:shd w:val="clear" w:color="auto" w:fill="FFFFFF"/>
        </w:rPr>
        <w:t>具有正常履行岗位职责的身体条件。</w:t>
      </w:r>
    </w:p>
    <w:p>
      <w:pPr>
        <w:pStyle w:val="5"/>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beforeAutospacing="0" w:afterAutospacing="0" w:line="580" w:lineRule="exact"/>
        <w:ind w:firstLine="672"/>
        <w:jc w:val="both"/>
        <w:textAlignment w:val="auto"/>
        <w:rPr>
          <w:rFonts w:ascii="Times New Roman" w:hAnsi="Times New Roman" w:eastAsia="方正仿宋_GBK"/>
          <w:spacing w:val="8"/>
          <w:sz w:val="32"/>
          <w:szCs w:val="32"/>
        </w:rPr>
      </w:pPr>
      <w:r>
        <w:rPr>
          <w:rFonts w:ascii="Times New Roman" w:hAnsi="Times New Roman" w:eastAsia="方正仿宋_GBK"/>
          <w:spacing w:val="8"/>
          <w:sz w:val="32"/>
          <w:szCs w:val="32"/>
        </w:rPr>
        <w:t>符合招聘岗位的年龄要求：年龄要求在30周岁及以下的，即1992年10月1日后出生的；年龄要求在35周岁及以下的，即1987年10月1日后出生的；年龄要求在40周岁及以下的，即1982年10月1日后出生的。</w:t>
      </w:r>
    </w:p>
    <w:p>
      <w:pPr>
        <w:pStyle w:val="5"/>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beforeAutospacing="0" w:afterAutospacing="0" w:line="580" w:lineRule="exact"/>
        <w:ind w:firstLine="672"/>
        <w:jc w:val="both"/>
        <w:textAlignment w:val="auto"/>
        <w:rPr>
          <w:rFonts w:ascii="Times New Roman" w:hAnsi="Times New Roman" w:eastAsia="方正仿宋_GBK"/>
          <w:spacing w:val="8"/>
          <w:sz w:val="32"/>
          <w:szCs w:val="32"/>
        </w:rPr>
      </w:pPr>
      <w:r>
        <w:rPr>
          <w:rFonts w:ascii="Times New Roman" w:hAnsi="Times New Roman" w:eastAsia="方正仿宋_GBK"/>
          <w:spacing w:val="8"/>
          <w:sz w:val="32"/>
          <w:szCs w:val="32"/>
        </w:rPr>
        <w:t>应聘人员</w:t>
      </w:r>
      <w:r>
        <w:rPr>
          <w:rFonts w:hint="eastAsia" w:ascii="Times New Roman" w:hAnsi="Times New Roman" w:eastAsia="方正仿宋_GBK"/>
          <w:spacing w:val="8"/>
          <w:sz w:val="32"/>
          <w:szCs w:val="32"/>
        </w:rPr>
        <w:t>须具备与其学历对应的学位证书，</w:t>
      </w:r>
      <w:r>
        <w:rPr>
          <w:rFonts w:ascii="Times New Roman" w:hAnsi="Times New Roman" w:eastAsia="方正仿宋_GBK"/>
          <w:spacing w:val="8"/>
          <w:sz w:val="32"/>
          <w:szCs w:val="32"/>
        </w:rPr>
        <w:t>国</w:t>
      </w:r>
      <w:r>
        <w:rPr>
          <w:rFonts w:hint="eastAsia" w:ascii="Times New Roman" w:hAnsi="Times New Roman" w:eastAsia="方正仿宋_GBK"/>
          <w:spacing w:val="8"/>
          <w:sz w:val="32"/>
          <w:szCs w:val="32"/>
        </w:rPr>
        <w:t>家通用</w:t>
      </w:r>
      <w:r>
        <w:rPr>
          <w:rFonts w:ascii="Times New Roman" w:hAnsi="Times New Roman" w:eastAsia="方正仿宋_GBK"/>
          <w:spacing w:val="8"/>
          <w:sz w:val="32"/>
          <w:szCs w:val="32"/>
        </w:rPr>
        <w:t>语</w:t>
      </w:r>
      <w:r>
        <w:rPr>
          <w:rFonts w:hint="eastAsia" w:ascii="Times New Roman" w:hAnsi="Times New Roman" w:eastAsia="方正仿宋_GBK"/>
          <w:spacing w:val="8"/>
          <w:sz w:val="32"/>
          <w:szCs w:val="32"/>
        </w:rPr>
        <w:t>言文字</w:t>
      </w:r>
      <w:r>
        <w:rPr>
          <w:rFonts w:ascii="Times New Roman" w:hAnsi="Times New Roman" w:eastAsia="方正仿宋_GBK"/>
          <w:spacing w:val="8"/>
          <w:sz w:val="32"/>
          <w:szCs w:val="32"/>
        </w:rPr>
        <w:t>水平需达到普通话测试二级乙等及以上水平，海外留学归国人员须取得国家教育部留学认证，报名时请</w:t>
      </w:r>
      <w:r>
        <w:rPr>
          <w:rFonts w:hint="eastAsia" w:ascii="Times New Roman" w:hAnsi="Times New Roman" w:eastAsia="方正仿宋_GBK"/>
          <w:spacing w:val="8"/>
          <w:sz w:val="32"/>
          <w:szCs w:val="32"/>
        </w:rPr>
        <w:t>提供</w:t>
      </w:r>
      <w:r>
        <w:rPr>
          <w:rFonts w:ascii="Times New Roman" w:hAnsi="Times New Roman" w:eastAsia="方正仿宋_GBK"/>
          <w:spacing w:val="8"/>
          <w:sz w:val="32"/>
          <w:szCs w:val="32"/>
        </w:rPr>
        <w:t>证书。</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580" w:lineRule="exact"/>
        <w:ind w:firstLine="672"/>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符合岗位所需的其他条件。</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580" w:lineRule="exact"/>
        <w:ind w:firstLine="672"/>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下列人员不属招聘（引进）范围：</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⑴受刑事处罚人员、受党纪政纪处分尚未解除的；</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⑵立案审查尚未作出结论的；</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⑶曾被开除党籍、公职的；</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⑷在机关事业单位招考中有徇私舞弊、弄虚作假等行为的；</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⑸法律、法规规定不得聘用为事业单位工作人员情形的。</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jc w:val="both"/>
        <w:textAlignment w:val="auto"/>
        <w:rPr>
          <w:rStyle w:val="8"/>
          <w:rFonts w:ascii="Times New Roman" w:hAnsi="Times New Roman" w:eastAsia="黑体"/>
          <w:b w:val="0"/>
          <w:bCs/>
          <w:spacing w:val="8"/>
          <w:sz w:val="32"/>
          <w:szCs w:val="32"/>
          <w:shd w:val="clear" w:color="auto" w:fill="FFFFFF"/>
        </w:rPr>
      </w:pPr>
      <w:r>
        <w:rPr>
          <w:rFonts w:ascii="Times New Roman" w:hAnsi="Times New Roman" w:eastAsia="方正仿宋_GBK"/>
          <w:spacing w:val="8"/>
          <w:sz w:val="32"/>
          <w:szCs w:val="32"/>
          <w:shd w:val="clear" w:color="auto" w:fill="FFFFFF"/>
        </w:rPr>
        <w:t xml:space="preserve">      </w:t>
      </w:r>
      <w:r>
        <w:rPr>
          <w:rFonts w:ascii="Times New Roman" w:hAnsi="Times New Roman" w:eastAsia="黑体"/>
          <w:spacing w:val="8"/>
          <w:sz w:val="32"/>
          <w:szCs w:val="32"/>
          <w:shd w:val="clear" w:color="auto" w:fill="FFFFFF"/>
        </w:rPr>
        <w:t> </w:t>
      </w:r>
      <w:r>
        <w:rPr>
          <w:rStyle w:val="8"/>
          <w:rFonts w:ascii="Times New Roman" w:hAnsi="Times New Roman" w:eastAsia="黑体"/>
          <w:b w:val="0"/>
          <w:bCs/>
          <w:spacing w:val="8"/>
          <w:sz w:val="32"/>
          <w:szCs w:val="32"/>
          <w:shd w:val="clear" w:color="auto" w:fill="FFFFFF"/>
        </w:rPr>
        <w:t>二、招聘（引进）岗位及要求</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shd w:val="clear" w:color="auto" w:fill="FFFFFF"/>
        </w:rPr>
      </w:pPr>
      <w:r>
        <w:rPr>
          <w:rFonts w:ascii="Times New Roman" w:hAnsi="Times New Roman" w:eastAsia="方正仿宋_GBK"/>
          <w:spacing w:val="8"/>
          <w:sz w:val="32"/>
          <w:szCs w:val="32"/>
          <w:shd w:val="clear" w:color="auto" w:fill="FFFFFF"/>
        </w:rPr>
        <w:t>招聘（引进）岗位有特定要求的，以岗位设置的条件为准，详见《博尔塔拉职业技术学院2022年面向社会公开招聘（引进）教师岗位表》（附件1）。</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shd w:val="clear" w:color="auto" w:fill="FFFFFF"/>
        </w:rPr>
      </w:pPr>
      <w:r>
        <w:rPr>
          <w:rFonts w:ascii="Times New Roman" w:hAnsi="Times New Roman" w:eastAsia="方正仿宋_GBK"/>
          <w:spacing w:val="8"/>
          <w:sz w:val="32"/>
          <w:szCs w:val="32"/>
          <w:shd w:val="clear" w:color="auto" w:fill="FFFFFF"/>
        </w:rPr>
        <w:t>查阅及下载地址：博州人力资源和社会保障局网（rsj.xjboz.gov.cn）、博尔塔拉职业技术学院微信公众号、博尔塔拉职业技术学院官网。</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rPr>
      </w:pPr>
      <w:r>
        <w:rPr>
          <w:rFonts w:ascii="Times New Roman" w:hAnsi="Times New Roman" w:eastAsia="方正仿宋_GBK"/>
          <w:spacing w:val="8"/>
          <w:sz w:val="32"/>
          <w:szCs w:val="32"/>
          <w:shd w:val="clear" w:color="auto" w:fill="FFFFFF"/>
        </w:rPr>
        <w:t>报考人员对专业、年龄、学历、族别、其他条件等信息有疑问的，可咨询博尔塔拉职业技术学院。咨询电话：18999779357（座机）。</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65" w:firstLineChars="198"/>
        <w:jc w:val="both"/>
        <w:textAlignment w:val="auto"/>
        <w:rPr>
          <w:rFonts w:ascii="Times New Roman" w:hAnsi="Times New Roman" w:eastAsia="方正黑体_GBK" w:cs="Times New Roman"/>
          <w:sz w:val="32"/>
          <w:szCs w:val="32"/>
        </w:rPr>
      </w:pPr>
      <w:r>
        <w:rPr>
          <w:rStyle w:val="8"/>
          <w:rFonts w:ascii="Times New Roman" w:hAnsi="Times New Roman" w:eastAsia="黑体" w:cs="Times New Roman"/>
          <w:b w:val="0"/>
          <w:bCs/>
          <w:spacing w:val="8"/>
          <w:sz w:val="32"/>
          <w:szCs w:val="32"/>
          <w:shd w:val="clear" w:color="auto" w:fill="FFFFFF"/>
        </w:rPr>
        <w:t>三、</w:t>
      </w:r>
      <w:r>
        <w:rPr>
          <w:rFonts w:ascii="Times New Roman" w:hAnsi="Times New Roman" w:eastAsia="方正黑体_GBK" w:cs="Times New Roman"/>
          <w:sz w:val="32"/>
          <w:szCs w:val="32"/>
        </w:rPr>
        <w:t>招聘（引进）教师待遇</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Style w:val="8"/>
          <w:rFonts w:ascii="Times New Roman" w:hAnsi="Times New Roman" w:eastAsia="方正楷体_GBK" w:cs="Times New Roman"/>
          <w:b w:val="0"/>
          <w:bCs/>
          <w:spacing w:val="8"/>
          <w:sz w:val="32"/>
          <w:szCs w:val="32"/>
          <w:shd w:val="clear" w:color="auto" w:fill="FFFFFF"/>
        </w:rPr>
      </w:pPr>
      <w:r>
        <w:rPr>
          <w:rStyle w:val="8"/>
          <w:rFonts w:ascii="Times New Roman" w:hAnsi="Times New Roman" w:eastAsia="方正楷体_GBK" w:cs="Times New Roman"/>
          <w:b w:val="0"/>
          <w:bCs/>
          <w:spacing w:val="8"/>
          <w:sz w:val="32"/>
          <w:szCs w:val="32"/>
          <w:shd w:val="clear" w:color="auto" w:fill="FFFFFF"/>
        </w:rPr>
        <w:t>㈠ 招聘</w:t>
      </w:r>
      <w:r>
        <w:rPr>
          <w:rStyle w:val="8"/>
          <w:rFonts w:hint="eastAsia" w:ascii="Times New Roman" w:hAnsi="Times New Roman" w:eastAsia="方正楷体_GBK" w:cs="Times New Roman"/>
          <w:b w:val="0"/>
          <w:bCs/>
          <w:spacing w:val="8"/>
          <w:sz w:val="32"/>
          <w:szCs w:val="32"/>
          <w:shd w:val="clear" w:color="auto" w:fill="FFFFFF"/>
        </w:rPr>
        <w:t>（引进）</w:t>
      </w:r>
      <w:r>
        <w:rPr>
          <w:rStyle w:val="8"/>
          <w:rFonts w:ascii="Times New Roman" w:hAnsi="Times New Roman" w:eastAsia="方正楷体_GBK" w:cs="Times New Roman"/>
          <w:b w:val="0"/>
          <w:bCs/>
          <w:spacing w:val="8"/>
          <w:sz w:val="32"/>
          <w:szCs w:val="32"/>
          <w:shd w:val="clear" w:color="auto" w:fill="FFFFFF"/>
        </w:rPr>
        <w:t>教师待遇</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Fonts w:ascii="Times New Roman" w:hAnsi="Times New Roman" w:eastAsia="方正仿宋_GBK" w:cs="Times New Roman"/>
          <w:spacing w:val="8"/>
          <w:sz w:val="32"/>
          <w:szCs w:val="32"/>
          <w:shd w:val="clear" w:color="auto" w:fill="FFFFFF"/>
        </w:rPr>
      </w:pPr>
      <w:r>
        <w:rPr>
          <w:rFonts w:ascii="Times New Roman" w:hAnsi="Times New Roman" w:eastAsia="方正仿宋_GBK" w:cs="Times New Roman"/>
          <w:spacing w:val="8"/>
          <w:sz w:val="32"/>
          <w:szCs w:val="32"/>
          <w:shd w:val="clear" w:color="auto" w:fill="FFFFFF"/>
        </w:rPr>
        <w:t>1.参照国家同级人员工资标准进行核算，经费由博州财政予以保障。</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Fonts w:ascii="Times New Roman" w:hAnsi="Times New Roman" w:eastAsia="方正仿宋_GBK" w:cs="Times New Roman"/>
          <w:spacing w:val="8"/>
          <w:sz w:val="32"/>
          <w:szCs w:val="32"/>
          <w:shd w:val="clear" w:color="auto" w:fill="FFFFFF"/>
        </w:rPr>
      </w:pPr>
      <w:r>
        <w:rPr>
          <w:rFonts w:ascii="Times New Roman" w:hAnsi="Times New Roman" w:eastAsia="方正仿宋_GBK" w:cs="Times New Roman"/>
          <w:spacing w:val="8"/>
          <w:sz w:val="32"/>
          <w:szCs w:val="32"/>
          <w:shd w:val="clear" w:color="auto" w:fill="FFFFFF"/>
        </w:rPr>
        <w:t>2.依法参加社会保险并享受住房公积金待遇。</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Fonts w:ascii="Times New Roman" w:hAnsi="Times New Roman" w:eastAsia="方正仿宋_GBK" w:cs="Times New Roman"/>
          <w:spacing w:val="8"/>
          <w:sz w:val="32"/>
          <w:szCs w:val="32"/>
          <w:shd w:val="clear" w:color="auto" w:fill="FFFFFF"/>
        </w:rPr>
      </w:pPr>
      <w:r>
        <w:rPr>
          <w:rFonts w:ascii="Times New Roman" w:hAnsi="Times New Roman" w:eastAsia="方正仿宋_GBK" w:cs="Times New Roman"/>
          <w:spacing w:val="8"/>
          <w:sz w:val="32"/>
          <w:szCs w:val="32"/>
          <w:shd w:val="clear" w:color="auto" w:fill="FFFFFF"/>
        </w:rPr>
        <w:t>3.工会福利、取暖费、超课时费等与在职在编教师同等核算。</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Fonts w:ascii="Times New Roman" w:hAnsi="Times New Roman" w:eastAsia="方正楷体_GBK" w:cs="Times New Roman"/>
          <w:spacing w:val="8"/>
          <w:sz w:val="32"/>
          <w:szCs w:val="32"/>
          <w:shd w:val="clear" w:color="auto" w:fill="FFFFFF"/>
        </w:rPr>
      </w:pPr>
      <w:r>
        <w:rPr>
          <w:rFonts w:ascii="Times New Roman" w:hAnsi="Times New Roman" w:eastAsia="方正楷体_GBK" w:cs="Times New Roman"/>
          <w:spacing w:val="8"/>
          <w:sz w:val="32"/>
          <w:szCs w:val="32"/>
          <w:shd w:val="clear" w:color="auto" w:fill="FFFFFF"/>
        </w:rPr>
        <w:t>㈡  引进</w:t>
      </w:r>
      <w:r>
        <w:rPr>
          <w:rFonts w:hint="eastAsia" w:ascii="Times New Roman" w:hAnsi="Times New Roman" w:eastAsia="方正楷体_GBK" w:cs="Times New Roman"/>
          <w:spacing w:val="8"/>
          <w:sz w:val="32"/>
          <w:szCs w:val="32"/>
          <w:shd w:val="clear" w:color="auto" w:fill="FFFFFF"/>
        </w:rPr>
        <w:t>教师岗位补贴</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shd w:val="clear" w:color="auto" w:fill="FFFFFF"/>
        </w:rPr>
      </w:pPr>
      <w:r>
        <w:rPr>
          <w:rFonts w:ascii="Times New Roman" w:hAnsi="Times New Roman" w:eastAsia="方正仿宋_GBK"/>
          <w:spacing w:val="8"/>
          <w:sz w:val="32"/>
          <w:szCs w:val="32"/>
          <w:shd w:val="clear" w:color="auto" w:fill="FFFFFF"/>
        </w:rPr>
        <w:t>研究生及以上</w:t>
      </w:r>
      <w:r>
        <w:rPr>
          <w:rFonts w:hint="eastAsia" w:ascii="Times New Roman" w:hAnsi="Times New Roman" w:eastAsia="方正仿宋_GBK"/>
          <w:spacing w:val="8"/>
          <w:sz w:val="32"/>
          <w:szCs w:val="32"/>
          <w:shd w:val="clear" w:color="auto" w:fill="FFFFFF"/>
        </w:rPr>
        <w:t>学历</w:t>
      </w:r>
      <w:r>
        <w:rPr>
          <w:rFonts w:ascii="Times New Roman" w:hAnsi="Times New Roman" w:eastAsia="方正仿宋_GBK"/>
          <w:spacing w:val="8"/>
          <w:sz w:val="32"/>
          <w:szCs w:val="32"/>
          <w:shd w:val="clear" w:color="auto" w:fill="FFFFFF"/>
        </w:rPr>
        <w:t>教师纳入事业编制管理。其中：</w:t>
      </w:r>
      <w:r>
        <w:rPr>
          <w:rFonts w:hint="eastAsia" w:ascii="Times New Roman" w:hAnsi="Times New Roman" w:eastAsia="方正仿宋_GBK"/>
          <w:spacing w:val="8"/>
          <w:sz w:val="32"/>
          <w:szCs w:val="32"/>
          <w:shd w:val="clear" w:color="auto" w:fill="FFFFFF"/>
          <w:lang w:val="en-US" w:eastAsia="zh-CN"/>
        </w:rPr>
        <w:t>硕士学位人员</w:t>
      </w:r>
      <w:r>
        <w:rPr>
          <w:rFonts w:ascii="Times New Roman" w:hAnsi="Times New Roman" w:eastAsia="方正仿宋_GBK"/>
          <w:spacing w:val="8"/>
          <w:sz w:val="32"/>
          <w:szCs w:val="32"/>
          <w:shd w:val="clear" w:color="auto" w:fill="FFFFFF"/>
        </w:rPr>
        <w:t>每月享受1500元岗位补贴，博士</w:t>
      </w:r>
      <w:r>
        <w:rPr>
          <w:rFonts w:hint="eastAsia" w:ascii="Times New Roman" w:hAnsi="Times New Roman" w:eastAsia="方正仿宋_GBK"/>
          <w:spacing w:val="8"/>
          <w:sz w:val="32"/>
          <w:szCs w:val="32"/>
          <w:shd w:val="clear" w:color="auto" w:fill="FFFFFF"/>
          <w:lang w:val="en-US" w:eastAsia="zh-CN"/>
        </w:rPr>
        <w:t>学位人员</w:t>
      </w:r>
      <w:r>
        <w:rPr>
          <w:rFonts w:ascii="Times New Roman" w:hAnsi="Times New Roman" w:eastAsia="方正仿宋_GBK"/>
          <w:spacing w:val="8"/>
          <w:sz w:val="32"/>
          <w:szCs w:val="32"/>
          <w:shd w:val="clear" w:color="auto" w:fill="FFFFFF"/>
        </w:rPr>
        <w:t>每月享受5000元岗位补贴。</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Style w:val="8"/>
          <w:rFonts w:ascii="Times New Roman" w:hAnsi="Times New Roman" w:eastAsia="方正楷体_GBK" w:cs="Times New Roman"/>
          <w:b w:val="0"/>
          <w:bCs/>
          <w:spacing w:val="8"/>
          <w:sz w:val="32"/>
          <w:szCs w:val="32"/>
          <w:highlight w:val="yellow"/>
          <w:shd w:val="clear" w:color="auto" w:fill="FFFFFF"/>
        </w:rPr>
      </w:pPr>
      <w:r>
        <w:rPr>
          <w:rStyle w:val="8"/>
          <w:rFonts w:ascii="Times New Roman" w:hAnsi="Times New Roman" w:eastAsia="方正楷体_GBK" w:cs="Times New Roman"/>
          <w:b w:val="0"/>
          <w:bCs/>
          <w:spacing w:val="8"/>
          <w:sz w:val="32"/>
          <w:szCs w:val="32"/>
          <w:shd w:val="clear" w:color="auto" w:fill="FFFFFF"/>
        </w:rPr>
        <w:t>㈢  落户奖励及住房补贴</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Fonts w:ascii="Times New Roman" w:hAnsi="Times New Roman" w:eastAsia="方正仿宋_GBK" w:cs="Times New Roman"/>
          <w:spacing w:val="8"/>
          <w:sz w:val="32"/>
          <w:szCs w:val="32"/>
          <w:shd w:val="clear" w:color="auto" w:fill="FFFFFF"/>
        </w:rPr>
      </w:pPr>
      <w:r>
        <w:rPr>
          <w:rFonts w:ascii="Times New Roman" w:hAnsi="Times New Roman" w:eastAsia="方正仿宋_GBK" w:cs="Times New Roman"/>
          <w:spacing w:val="8"/>
          <w:sz w:val="32"/>
          <w:szCs w:val="32"/>
          <w:shd w:val="clear" w:color="auto" w:fill="FFFFFF"/>
        </w:rPr>
        <w:t>招聘（引进）教师，可按《博乐市2022年引人聚才政策》享受待遇：</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72" w:firstLineChars="200"/>
        <w:jc w:val="both"/>
        <w:textAlignment w:val="auto"/>
        <w:rPr>
          <w:rFonts w:ascii="Times New Roman" w:hAnsi="Times New Roman" w:eastAsia="方正仿宋_GBK" w:cs="Times New Roman"/>
          <w:spacing w:val="8"/>
          <w:sz w:val="32"/>
          <w:szCs w:val="32"/>
          <w:shd w:val="clear" w:color="auto" w:fill="FFFFFF"/>
        </w:rPr>
      </w:pPr>
      <w:r>
        <w:rPr>
          <w:rFonts w:ascii="Times New Roman" w:hAnsi="Times New Roman" w:eastAsia="方正仿宋_GBK" w:cs="Times New Roman"/>
          <w:spacing w:val="8"/>
          <w:sz w:val="32"/>
          <w:szCs w:val="32"/>
          <w:shd w:val="clear" w:color="auto" w:fill="FFFFFF"/>
        </w:rPr>
        <w:t>2022年1月1日—2022年12月31日期间，凡新落户人员按照学历给予每人一次性落户奖励。本科学历奖励2000元，</w:t>
      </w:r>
      <w:r>
        <w:rPr>
          <w:rFonts w:hint="eastAsia" w:ascii="Times New Roman" w:hAnsi="Times New Roman" w:eastAsia="方正仿宋_GBK" w:cs="Times New Roman"/>
          <w:spacing w:val="8"/>
          <w:sz w:val="32"/>
          <w:szCs w:val="32"/>
          <w:shd w:val="clear" w:color="auto" w:fill="FFFFFF"/>
        </w:rPr>
        <w:t>研究生</w:t>
      </w:r>
      <w:r>
        <w:rPr>
          <w:rFonts w:ascii="Times New Roman" w:hAnsi="Times New Roman" w:eastAsia="方正仿宋_GBK" w:cs="Times New Roman"/>
          <w:spacing w:val="8"/>
          <w:sz w:val="32"/>
          <w:szCs w:val="32"/>
          <w:shd w:val="clear" w:color="auto" w:fill="FFFFFF"/>
        </w:rPr>
        <w:t>学历奖励5000元，博士</w:t>
      </w:r>
      <w:r>
        <w:rPr>
          <w:rFonts w:hint="eastAsia" w:ascii="Times New Roman" w:hAnsi="Times New Roman" w:eastAsia="方正仿宋_GBK" w:cs="Times New Roman"/>
          <w:spacing w:val="8"/>
          <w:sz w:val="32"/>
          <w:szCs w:val="32"/>
          <w:shd w:val="clear" w:color="auto" w:fill="FFFFFF"/>
        </w:rPr>
        <w:t>研究生</w:t>
      </w:r>
      <w:r>
        <w:rPr>
          <w:rFonts w:ascii="Times New Roman" w:hAnsi="Times New Roman" w:eastAsia="方正仿宋_GBK" w:cs="Times New Roman"/>
          <w:spacing w:val="8"/>
          <w:sz w:val="32"/>
          <w:szCs w:val="32"/>
          <w:shd w:val="clear" w:color="auto" w:fill="FFFFFF"/>
        </w:rPr>
        <w:t>学历奖励10000元；</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spacing w:val="8"/>
          <w:sz w:val="32"/>
          <w:szCs w:val="32"/>
          <w:shd w:val="clear" w:color="auto" w:fill="FFFFFF"/>
        </w:rPr>
      </w:pPr>
      <w:r>
        <w:rPr>
          <w:rFonts w:ascii="Times New Roman" w:hAnsi="Times New Roman" w:eastAsia="方正仿宋_GBK" w:cs="Times New Roman"/>
          <w:sz w:val="32"/>
          <w:szCs w:val="32"/>
        </w:rPr>
        <w:t>2022年1月1日至2022年12月31日，</w:t>
      </w:r>
      <w:r>
        <w:rPr>
          <w:rFonts w:hint="eastAsia" w:ascii="Times New Roman" w:hAnsi="Times New Roman" w:eastAsia="方正仿宋_GBK" w:cs="Times New Roman"/>
          <w:sz w:val="32"/>
          <w:szCs w:val="32"/>
          <w:lang w:val="en-US" w:eastAsia="zh-CN"/>
        </w:rPr>
        <w:t>新落户且</w:t>
      </w:r>
      <w:r>
        <w:rPr>
          <w:rFonts w:ascii="Times New Roman" w:hAnsi="Times New Roman" w:eastAsia="方正仿宋_GBK" w:cs="Times New Roman"/>
          <w:sz w:val="32"/>
          <w:szCs w:val="32"/>
        </w:rPr>
        <w:t>生活、就业在博乐市的博州以外户籍居民，</w:t>
      </w:r>
      <w:r>
        <w:rPr>
          <w:rFonts w:hint="eastAsia" w:ascii="Times New Roman" w:hAnsi="Times New Roman" w:eastAsia="方正仿宋_GBK" w:cs="Times New Roman"/>
          <w:sz w:val="32"/>
          <w:szCs w:val="32"/>
        </w:rPr>
        <w:t>将户口迁至博乐市</w:t>
      </w:r>
      <w:r>
        <w:rPr>
          <w:rFonts w:ascii="Times New Roman" w:hAnsi="Times New Roman" w:eastAsia="方正仿宋_GBK" w:cs="Times New Roman"/>
          <w:sz w:val="32"/>
          <w:szCs w:val="32"/>
        </w:rPr>
        <w:t>且</w:t>
      </w:r>
      <w:r>
        <w:rPr>
          <w:rFonts w:ascii="Times New Roman" w:hAnsi="Times New Roman" w:eastAsia="方正仿宋_GBK" w:cs="Times New Roman"/>
          <w:spacing w:val="8"/>
          <w:sz w:val="32"/>
          <w:szCs w:val="32"/>
          <w:shd w:val="clear" w:color="auto" w:fill="FFFFFF"/>
        </w:rPr>
        <w:t>在2022年12月31日前购买市域内新建商品住房</w:t>
      </w:r>
      <w:r>
        <w:rPr>
          <w:rFonts w:hint="eastAsia" w:ascii="Times New Roman" w:hAnsi="Times New Roman" w:eastAsia="方正仿宋_GBK" w:cs="Times New Roman"/>
          <w:spacing w:val="8"/>
          <w:sz w:val="32"/>
          <w:szCs w:val="32"/>
          <w:shd w:val="clear" w:color="auto" w:fill="FFFFFF"/>
        </w:rPr>
        <w:t>的</w:t>
      </w:r>
      <w:r>
        <w:rPr>
          <w:rFonts w:ascii="Times New Roman" w:hAnsi="Times New Roman" w:eastAsia="方正仿宋_GBK" w:cs="Times New Roman"/>
          <w:spacing w:val="8"/>
          <w:sz w:val="32"/>
          <w:szCs w:val="32"/>
          <w:shd w:val="clear" w:color="auto" w:fill="FFFFFF"/>
        </w:rPr>
        <w:t>，本科学历</w:t>
      </w:r>
      <w:r>
        <w:rPr>
          <w:rFonts w:hint="eastAsia" w:ascii="Times New Roman" w:hAnsi="Times New Roman" w:eastAsia="方正仿宋_GBK" w:cs="Times New Roman"/>
          <w:spacing w:val="8"/>
          <w:sz w:val="32"/>
          <w:szCs w:val="32"/>
          <w:shd w:val="clear" w:color="auto" w:fill="FFFFFF"/>
        </w:rPr>
        <w:t>人员</w:t>
      </w:r>
      <w:r>
        <w:rPr>
          <w:rFonts w:ascii="Times New Roman" w:hAnsi="Times New Roman" w:eastAsia="方正仿宋_GBK" w:cs="Times New Roman"/>
          <w:spacing w:val="8"/>
          <w:sz w:val="32"/>
          <w:szCs w:val="32"/>
          <w:shd w:val="clear" w:color="auto" w:fill="FFFFFF"/>
        </w:rPr>
        <w:t>给予3万元；</w:t>
      </w:r>
      <w:r>
        <w:rPr>
          <w:rFonts w:hint="eastAsia" w:ascii="Times New Roman" w:hAnsi="Times New Roman" w:eastAsia="方正仿宋_GBK" w:cs="Times New Roman"/>
          <w:spacing w:val="8"/>
          <w:sz w:val="32"/>
          <w:szCs w:val="32"/>
          <w:shd w:val="clear" w:color="auto" w:fill="FFFFFF"/>
          <w:lang w:val="en-US" w:eastAsia="zh-CN"/>
        </w:rPr>
        <w:t>硕士</w:t>
      </w:r>
      <w:r>
        <w:rPr>
          <w:rFonts w:hint="eastAsia" w:ascii="Times New Roman" w:hAnsi="Times New Roman" w:eastAsia="方正仿宋_GBK" w:cs="Times New Roman"/>
          <w:spacing w:val="8"/>
          <w:sz w:val="32"/>
          <w:szCs w:val="32"/>
          <w:shd w:val="clear" w:color="auto" w:fill="FFFFFF"/>
        </w:rPr>
        <w:t>研究生</w:t>
      </w:r>
      <w:r>
        <w:rPr>
          <w:rFonts w:ascii="Times New Roman" w:hAnsi="Times New Roman" w:eastAsia="方正仿宋_GBK" w:cs="Times New Roman"/>
          <w:spacing w:val="8"/>
          <w:sz w:val="32"/>
          <w:szCs w:val="32"/>
          <w:shd w:val="clear" w:color="auto" w:fill="FFFFFF"/>
        </w:rPr>
        <w:t>学历</w:t>
      </w:r>
      <w:r>
        <w:rPr>
          <w:rFonts w:hint="eastAsia" w:ascii="Times New Roman" w:hAnsi="Times New Roman" w:eastAsia="方正仿宋_GBK" w:cs="Times New Roman"/>
          <w:spacing w:val="8"/>
          <w:sz w:val="32"/>
          <w:szCs w:val="32"/>
          <w:shd w:val="clear" w:color="auto" w:fill="FFFFFF"/>
        </w:rPr>
        <w:t>人员</w:t>
      </w:r>
      <w:r>
        <w:rPr>
          <w:rFonts w:ascii="Times New Roman" w:hAnsi="Times New Roman" w:eastAsia="方正仿宋_GBK" w:cs="Times New Roman"/>
          <w:spacing w:val="8"/>
          <w:sz w:val="32"/>
          <w:szCs w:val="32"/>
          <w:shd w:val="clear" w:color="auto" w:fill="FFFFFF"/>
        </w:rPr>
        <w:t>给予10万元；</w:t>
      </w:r>
      <w:r>
        <w:rPr>
          <w:rFonts w:ascii="Times New Roman" w:hAnsi="Times New Roman" w:eastAsia="方正仿宋_GBK" w:cs="Times New Roman"/>
          <w:sz w:val="32"/>
          <w:szCs w:val="32"/>
        </w:rPr>
        <w:t>博士</w:t>
      </w:r>
      <w:r>
        <w:rPr>
          <w:rFonts w:hint="eastAsia" w:ascii="Times New Roman" w:hAnsi="Times New Roman" w:eastAsia="方正仿宋_GBK" w:cs="Times New Roman"/>
          <w:sz w:val="32"/>
          <w:szCs w:val="32"/>
        </w:rPr>
        <w:t>研究生</w:t>
      </w:r>
      <w:r>
        <w:rPr>
          <w:rFonts w:hint="eastAsia" w:ascii="Times New Roman" w:hAnsi="Times New Roman" w:eastAsia="方正仿宋_GBK" w:cs="Times New Roman"/>
          <w:sz w:val="32"/>
          <w:szCs w:val="32"/>
          <w:lang w:val="en-US" w:eastAsia="zh-CN"/>
        </w:rPr>
        <w:t>学历人员</w:t>
      </w:r>
      <w:r>
        <w:rPr>
          <w:rFonts w:ascii="Times New Roman" w:hAnsi="Times New Roman" w:eastAsia="方正仿宋_GBK" w:cs="Times New Roman"/>
          <w:sz w:val="32"/>
          <w:szCs w:val="32"/>
        </w:rPr>
        <w:t>提供一套100平方米左右的人才公寓免费居住，在</w:t>
      </w:r>
      <w:r>
        <w:rPr>
          <w:rFonts w:hint="eastAsia" w:ascii="Times New Roman" w:hAnsi="Times New Roman" w:eastAsia="方正仿宋_GBK" w:cs="Times New Roman"/>
          <w:sz w:val="32"/>
          <w:szCs w:val="32"/>
        </w:rPr>
        <w:t>学校</w:t>
      </w:r>
      <w:r>
        <w:rPr>
          <w:rFonts w:ascii="Times New Roman" w:hAnsi="Times New Roman" w:eastAsia="方正仿宋_GBK" w:cs="Times New Roman"/>
          <w:sz w:val="32"/>
          <w:szCs w:val="32"/>
        </w:rPr>
        <w:t>连续工作3年以上的直接赠予，有购买住房意愿的，采取“一事一议”予以解决。</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Style w:val="8"/>
          <w:rFonts w:ascii="Times New Roman" w:hAnsi="Times New Roman" w:eastAsia="黑体"/>
          <w:b w:val="0"/>
          <w:bCs/>
          <w:spacing w:val="8"/>
          <w:sz w:val="32"/>
          <w:szCs w:val="32"/>
          <w:shd w:val="clear" w:color="auto" w:fill="FFFFFF"/>
        </w:rPr>
      </w:pPr>
      <w:r>
        <w:rPr>
          <w:rStyle w:val="8"/>
          <w:rFonts w:ascii="Times New Roman" w:hAnsi="Times New Roman" w:eastAsia="黑体"/>
          <w:b w:val="0"/>
          <w:bCs/>
          <w:spacing w:val="8"/>
          <w:sz w:val="32"/>
          <w:szCs w:val="32"/>
          <w:shd w:val="clear" w:color="auto" w:fill="FFFFFF"/>
        </w:rPr>
        <w:t>四、招聘（引进）程序</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Style w:val="8"/>
          <w:rFonts w:ascii="Times New Roman" w:hAnsi="Times New Roman" w:eastAsia="方正楷体_GBK"/>
          <w:b w:val="0"/>
          <w:bCs/>
          <w:spacing w:val="8"/>
          <w:sz w:val="32"/>
          <w:szCs w:val="32"/>
          <w:shd w:val="clear" w:color="auto" w:fill="FFFFFF"/>
        </w:rPr>
      </w:pPr>
      <w:r>
        <w:rPr>
          <w:rStyle w:val="8"/>
          <w:rFonts w:ascii="Times New Roman" w:hAnsi="Times New Roman" w:eastAsia="方正楷体_GBK"/>
          <w:b w:val="0"/>
          <w:bCs/>
          <w:spacing w:val="8"/>
          <w:sz w:val="32"/>
          <w:szCs w:val="32"/>
          <w:shd w:val="clear" w:color="auto" w:fill="FFFFFF"/>
        </w:rPr>
        <w:t>㈠ 报名及资格审查</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shd w:val="clear" w:color="auto" w:fill="FFFFFF"/>
        </w:rPr>
      </w:pPr>
      <w:r>
        <w:rPr>
          <w:rFonts w:ascii="Times New Roman" w:hAnsi="Times New Roman" w:eastAsia="方正仿宋_GBK"/>
          <w:spacing w:val="8"/>
          <w:sz w:val="32"/>
          <w:szCs w:val="32"/>
          <w:shd w:val="clear" w:color="auto" w:fill="FFFFFF"/>
        </w:rPr>
        <w:t>报名采取网上报名的方式进行。</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rPr>
      </w:pPr>
      <w:r>
        <w:rPr>
          <w:rFonts w:ascii="Times New Roman" w:hAnsi="Times New Roman" w:eastAsia="方正仿宋_GBK"/>
          <w:spacing w:val="8"/>
          <w:sz w:val="32"/>
          <w:szCs w:val="32"/>
          <w:shd w:val="clear" w:color="auto" w:fill="FFFFFF"/>
        </w:rPr>
        <w:t xml:space="preserve"> 1.网上报名：2022年10月2</w:t>
      </w:r>
      <w:r>
        <w:rPr>
          <w:rFonts w:hint="eastAsia" w:ascii="Times New Roman" w:hAnsi="Times New Roman" w:eastAsia="方正仿宋_GBK"/>
          <w:spacing w:val="8"/>
          <w:sz w:val="32"/>
          <w:szCs w:val="32"/>
          <w:shd w:val="clear" w:color="auto" w:fill="FFFFFF"/>
          <w:lang w:val="en-US" w:eastAsia="zh-CN"/>
        </w:rPr>
        <w:t>2</w:t>
      </w:r>
      <w:r>
        <w:rPr>
          <w:rFonts w:ascii="Times New Roman" w:hAnsi="Times New Roman" w:eastAsia="方正仿宋_GBK"/>
          <w:spacing w:val="8"/>
          <w:sz w:val="32"/>
          <w:szCs w:val="32"/>
          <w:shd w:val="clear" w:color="auto" w:fill="FFFFFF"/>
        </w:rPr>
        <w:t>日—2022年11月</w:t>
      </w:r>
      <w:r>
        <w:rPr>
          <w:rFonts w:hint="eastAsia" w:ascii="Times New Roman" w:hAnsi="Times New Roman" w:eastAsia="方正仿宋_GBK"/>
          <w:spacing w:val="8"/>
          <w:sz w:val="32"/>
          <w:szCs w:val="32"/>
          <w:shd w:val="clear" w:color="auto" w:fill="FFFFFF"/>
          <w:lang w:val="en-US" w:eastAsia="zh-CN"/>
        </w:rPr>
        <w:t>13</w:t>
      </w:r>
      <w:r>
        <w:rPr>
          <w:rFonts w:ascii="Times New Roman" w:hAnsi="Times New Roman" w:eastAsia="方正仿宋_GBK"/>
          <w:spacing w:val="8"/>
          <w:sz w:val="32"/>
          <w:szCs w:val="32"/>
          <w:shd w:val="clear" w:color="auto" w:fill="FFFFFF"/>
        </w:rPr>
        <w:t>日。考生须填写《博尔塔拉职业技术学院2022年面向社会公开招聘（引进）教师报名表》（附件2），在报名时间内将报名表电子版、毕业证、学位证原件的扫描件一并发至zpyx12345@126.com邮箱内。岗位要求是中共党员</w:t>
      </w:r>
      <w:r>
        <w:rPr>
          <w:rFonts w:hint="eastAsia" w:ascii="Times New Roman" w:hAnsi="Times New Roman" w:eastAsia="方正仿宋_GBK"/>
          <w:spacing w:val="8"/>
          <w:sz w:val="32"/>
          <w:szCs w:val="32"/>
          <w:shd w:val="clear" w:color="auto" w:fill="FFFFFF"/>
        </w:rPr>
        <w:t>或预备党员</w:t>
      </w:r>
      <w:r>
        <w:rPr>
          <w:rFonts w:ascii="Times New Roman" w:hAnsi="Times New Roman" w:eastAsia="方正仿宋_GBK"/>
          <w:spacing w:val="8"/>
          <w:sz w:val="32"/>
          <w:szCs w:val="32"/>
          <w:shd w:val="clear" w:color="auto" w:fill="FFFFFF"/>
        </w:rPr>
        <w:t>的，提供</w:t>
      </w:r>
      <w:r>
        <w:rPr>
          <w:rFonts w:hint="eastAsia" w:ascii="Times New Roman" w:hAnsi="Times New Roman" w:eastAsia="方正仿宋_GBK"/>
          <w:spacing w:val="8"/>
          <w:sz w:val="32"/>
          <w:szCs w:val="32"/>
          <w:shd w:val="clear" w:color="auto" w:fill="FFFFFF"/>
        </w:rPr>
        <w:t>相应</w:t>
      </w:r>
      <w:r>
        <w:rPr>
          <w:rFonts w:ascii="Times New Roman" w:hAnsi="Times New Roman" w:eastAsia="方正仿宋_GBK"/>
          <w:spacing w:val="8"/>
          <w:sz w:val="32"/>
          <w:szCs w:val="32"/>
          <w:shd w:val="clear" w:color="auto" w:fill="FFFFFF"/>
        </w:rPr>
        <w:t>证明（需党组织印章）。</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jc w:val="both"/>
        <w:textAlignment w:val="auto"/>
        <w:rPr>
          <w:rFonts w:ascii="Times New Roman" w:hAnsi="Times New Roman" w:eastAsia="方正仿宋_GBK"/>
          <w:spacing w:val="8"/>
          <w:sz w:val="32"/>
          <w:szCs w:val="32"/>
        </w:rPr>
      </w:pPr>
      <w:r>
        <w:rPr>
          <w:rFonts w:ascii="Times New Roman" w:hAnsi="Times New Roman" w:eastAsia="方正仿宋_GBK"/>
          <w:spacing w:val="8"/>
          <w:sz w:val="32"/>
          <w:szCs w:val="32"/>
          <w:shd w:val="clear" w:color="auto" w:fill="FFFFFF"/>
        </w:rPr>
        <w:t>       2.招聘岗位中涉及的专业大类及具体专业按国家教育部门最新版高等教育学科专业目录执行（见附件3）。涉及大类的，报考人员专业须是大类中所列专业；涉及具体专业的，报考人员专业须与岗位要求的具体专业相符。</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jc w:val="both"/>
        <w:textAlignment w:val="auto"/>
        <w:rPr>
          <w:rFonts w:ascii="Times New Roman" w:hAnsi="Times New Roman" w:eastAsia="方正仿宋_GBK"/>
          <w:b/>
          <w:bCs/>
          <w:spacing w:val="8"/>
          <w:sz w:val="32"/>
          <w:szCs w:val="32"/>
          <w:shd w:val="clear" w:color="auto" w:fill="FFFFFF"/>
        </w:rPr>
      </w:pPr>
      <w:r>
        <w:rPr>
          <w:rFonts w:ascii="Times New Roman" w:hAnsi="Times New Roman" w:eastAsia="方正仿宋_GBK"/>
          <w:spacing w:val="8"/>
          <w:sz w:val="32"/>
          <w:szCs w:val="32"/>
          <w:shd w:val="clear" w:color="auto" w:fill="FFFFFF"/>
        </w:rPr>
        <w:t>        3.</w:t>
      </w:r>
      <w:r>
        <w:rPr>
          <w:rFonts w:ascii="Times New Roman" w:hAnsi="Times New Roman" w:eastAsia="方正仿宋_GBK"/>
          <w:b/>
          <w:bCs/>
          <w:spacing w:val="8"/>
          <w:sz w:val="32"/>
          <w:szCs w:val="32"/>
          <w:shd w:val="clear" w:color="auto" w:fill="FFFFFF"/>
        </w:rPr>
        <w:t>报考人员只能选择一个岗位报名，报名与考试时使用的身份证必须一致。</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jc w:val="both"/>
        <w:textAlignment w:val="auto"/>
        <w:rPr>
          <w:rFonts w:ascii="Times New Roman" w:hAnsi="Times New Roman" w:eastAsia="方正仿宋_GBK"/>
          <w:spacing w:val="8"/>
          <w:sz w:val="32"/>
          <w:szCs w:val="32"/>
          <w:shd w:val="clear" w:color="auto" w:fill="FFFFFF"/>
        </w:rPr>
      </w:pPr>
      <w:r>
        <w:rPr>
          <w:rFonts w:ascii="Times New Roman" w:hAnsi="Times New Roman" w:eastAsia="方正仿宋_GBK"/>
          <w:spacing w:val="8"/>
          <w:sz w:val="32"/>
          <w:szCs w:val="32"/>
          <w:shd w:val="clear" w:color="auto" w:fill="FFFFFF"/>
        </w:rPr>
        <w:t xml:space="preserve">        4.网报材料与具体岗位要求不符合或者不完整的，视为审查不通过。</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shd w:val="clear" w:color="auto" w:fill="FFFFFF"/>
        </w:rPr>
      </w:pPr>
      <w:r>
        <w:rPr>
          <w:rFonts w:hint="eastAsia" w:ascii="Times New Roman" w:hAnsi="Times New Roman" w:eastAsia="方正仿宋_GBK"/>
          <w:spacing w:val="8"/>
          <w:sz w:val="32"/>
          <w:szCs w:val="32"/>
          <w:shd w:val="clear" w:color="auto" w:fill="FFFFFF"/>
        </w:rPr>
        <w:t>5.空缺岗位调剂使用。</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jc w:val="both"/>
        <w:textAlignment w:val="auto"/>
        <w:rPr>
          <w:rStyle w:val="8"/>
          <w:rFonts w:ascii="Times New Roman" w:hAnsi="Times New Roman" w:eastAsia="方正楷体_GBK"/>
          <w:b w:val="0"/>
          <w:bCs/>
          <w:spacing w:val="8"/>
          <w:sz w:val="32"/>
          <w:szCs w:val="32"/>
          <w:shd w:val="clear" w:color="auto" w:fill="FFFFFF"/>
        </w:rPr>
      </w:pPr>
      <w:r>
        <w:rPr>
          <w:rFonts w:ascii="Times New Roman" w:hAnsi="Times New Roman" w:eastAsia="方正仿宋_GBK"/>
          <w:spacing w:val="8"/>
          <w:sz w:val="32"/>
          <w:szCs w:val="32"/>
          <w:shd w:val="clear" w:color="auto" w:fill="FFFFFF"/>
        </w:rPr>
        <w:t xml:space="preserve">       </w:t>
      </w:r>
      <w:r>
        <w:rPr>
          <w:rStyle w:val="8"/>
          <w:rFonts w:ascii="Times New Roman" w:hAnsi="Times New Roman" w:eastAsia="方正仿宋_GBK"/>
          <w:spacing w:val="8"/>
          <w:sz w:val="32"/>
          <w:szCs w:val="32"/>
          <w:shd w:val="clear" w:color="auto" w:fill="FFFFFF"/>
        </w:rPr>
        <w:t> </w:t>
      </w:r>
      <w:r>
        <w:rPr>
          <w:rStyle w:val="8"/>
          <w:rFonts w:ascii="Times New Roman" w:hAnsi="Times New Roman" w:eastAsia="方正楷体_GBK"/>
          <w:b w:val="0"/>
          <w:bCs/>
          <w:spacing w:val="8"/>
          <w:sz w:val="32"/>
          <w:szCs w:val="32"/>
          <w:shd w:val="clear" w:color="auto" w:fill="FFFFFF"/>
        </w:rPr>
        <w:t>㈡ 面试</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jc w:val="both"/>
        <w:textAlignment w:val="auto"/>
        <w:rPr>
          <w:rFonts w:ascii="Times New Roman" w:hAnsi="Times New Roman" w:eastAsia="方正仿宋_GBK"/>
          <w:sz w:val="32"/>
          <w:szCs w:val="32"/>
        </w:rPr>
      </w:pPr>
      <w:r>
        <w:rPr>
          <w:rStyle w:val="8"/>
          <w:rFonts w:ascii="Times New Roman" w:hAnsi="Times New Roman" w:eastAsia="方正仿宋_GBK"/>
          <w:spacing w:val="8"/>
          <w:sz w:val="32"/>
          <w:szCs w:val="32"/>
          <w:shd w:val="clear" w:color="auto" w:fill="FFFFFF"/>
        </w:rPr>
        <w:t xml:space="preserve">       </w:t>
      </w:r>
      <w:r>
        <w:rPr>
          <w:rFonts w:ascii="Times New Roman" w:hAnsi="Times New Roman" w:eastAsia="方正仿宋_GBK"/>
          <w:sz w:val="32"/>
          <w:szCs w:val="32"/>
        </w:rPr>
        <w:t>1.</w:t>
      </w:r>
      <w:r>
        <w:rPr>
          <w:rFonts w:hint="eastAsia" w:ascii="Times New Roman" w:hAnsi="Times New Roman" w:eastAsia="方正仿宋_GBK"/>
          <w:color w:val="FFFFFF" w:themeColor="background1"/>
          <w:sz w:val="32"/>
          <w:szCs w:val="32"/>
        </w:rPr>
        <w:t>.</w:t>
      </w:r>
      <w:r>
        <w:rPr>
          <w:rFonts w:ascii="Times New Roman" w:hAnsi="Times New Roman" w:eastAsia="方正仿宋_GBK"/>
          <w:sz w:val="32"/>
          <w:szCs w:val="32"/>
        </w:rPr>
        <w:t>面试方式：现场面试。</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b/>
          <w:sz w:val="32"/>
          <w:szCs w:val="32"/>
        </w:rPr>
      </w:pPr>
      <w:r>
        <w:rPr>
          <w:rFonts w:ascii="Times New Roman" w:hAnsi="Times New Roman" w:eastAsia="方正仿宋_GBK" w:cs="Times New Roman"/>
          <w:bCs/>
          <w:sz w:val="32"/>
          <w:szCs w:val="32"/>
        </w:rPr>
        <w:t xml:space="preserve">2. </w:t>
      </w:r>
      <w:r>
        <w:rPr>
          <w:rFonts w:ascii="Times New Roman" w:hAnsi="Times New Roman" w:eastAsia="方正仿宋_GBK" w:cs="Times New Roman"/>
          <w:sz w:val="32"/>
          <w:szCs w:val="32"/>
        </w:rPr>
        <w:t>面试人员确定。资格审查合格的人员均可入闱面试。</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color w:val="0000FF"/>
          <w:sz w:val="32"/>
          <w:szCs w:val="32"/>
          <w:highlight w:val="yellow"/>
        </w:rPr>
      </w:pPr>
      <w:r>
        <w:rPr>
          <w:rFonts w:ascii="Times New Roman" w:hAnsi="Times New Roman" w:eastAsia="方正仿宋_GBK" w:cs="Times New Roman"/>
          <w:bCs/>
          <w:sz w:val="32"/>
          <w:szCs w:val="32"/>
        </w:rPr>
        <w:t xml:space="preserve">3. </w:t>
      </w:r>
      <w:r>
        <w:rPr>
          <w:rFonts w:ascii="Times New Roman" w:hAnsi="Times New Roman" w:eastAsia="方正仿宋_GBK" w:cs="Times New Roman"/>
          <w:sz w:val="32"/>
          <w:szCs w:val="32"/>
        </w:rPr>
        <w:t>面试时间：2022年11月1</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日—11月1</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日（11月1</w:t>
      </w:r>
      <w:r>
        <w:rPr>
          <w:rFonts w:hint="eastAsia" w:ascii="Times New Roman" w:hAnsi="Times New Roman" w:eastAsia="方正仿宋_GBK" w:cs="Times New Roman"/>
          <w:sz w:val="32"/>
          <w:szCs w:val="32"/>
          <w:lang w:val="en-US" w:eastAsia="zh-CN"/>
        </w:rPr>
        <w:t>6</w:t>
      </w:r>
      <w:bookmarkStart w:id="0" w:name="_GoBack"/>
      <w:bookmarkEnd w:id="0"/>
      <w:r>
        <w:rPr>
          <w:rFonts w:ascii="Times New Roman" w:hAnsi="Times New Roman" w:eastAsia="方正仿宋_GBK" w:cs="Times New Roman"/>
          <w:sz w:val="32"/>
          <w:szCs w:val="32"/>
        </w:rPr>
        <w:t>日领取面试准考证）</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color w:val="FFFFFF" w:themeColor="background1"/>
          <w:sz w:val="32"/>
          <w:szCs w:val="32"/>
        </w:rPr>
        <w:t>.</w:t>
      </w:r>
      <w:r>
        <w:rPr>
          <w:rFonts w:ascii="Times New Roman" w:hAnsi="Times New Roman" w:eastAsia="方正仿宋_GBK" w:cs="Times New Roman"/>
          <w:sz w:val="32"/>
          <w:szCs w:val="32"/>
        </w:rPr>
        <w:t>面试地点：详见《面试准考证》</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 xml:space="preserve">5. </w:t>
      </w:r>
      <w:r>
        <w:rPr>
          <w:rFonts w:ascii="Times New Roman" w:hAnsi="Times New Roman" w:eastAsia="方正仿宋_GBK" w:cs="Times New Roman"/>
          <w:sz w:val="32"/>
          <w:szCs w:val="32"/>
        </w:rPr>
        <w:t>面试内容</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shd w:val="clear" w:color="auto" w:fill="FFFFFF"/>
        </w:rPr>
      </w:pPr>
      <w:r>
        <w:rPr>
          <w:rFonts w:ascii="Times New Roman" w:hAnsi="Times New Roman" w:eastAsia="方正仿宋_GBK"/>
          <w:spacing w:val="8"/>
          <w:sz w:val="32"/>
          <w:szCs w:val="32"/>
          <w:shd w:val="clear" w:color="auto" w:fill="FFFFFF"/>
        </w:rPr>
        <w:t>⑴普通话测试。普通话测试不合格者不得进入下一环节。</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shd w:val="clear" w:color="auto" w:fill="FFFFFF"/>
        </w:rPr>
      </w:pPr>
      <w:r>
        <w:rPr>
          <w:rFonts w:ascii="Times New Roman" w:hAnsi="Times New Roman" w:eastAsia="方正仿宋_GBK"/>
          <w:spacing w:val="8"/>
          <w:sz w:val="32"/>
          <w:szCs w:val="32"/>
          <w:shd w:val="clear" w:color="auto" w:fill="FFFFFF"/>
        </w:rPr>
        <w:t>⑵试讲。试讲人员自行准备所学专业3个不同内容的教案，每个教案按1课时（45分钟）准备，考官随机抽取1个教案进行试讲（试讲时间10分钟），结构化面试提问</w:t>
      </w:r>
      <w:r>
        <w:rPr>
          <w:rFonts w:hint="eastAsia" w:ascii="Times New Roman" w:hAnsi="Times New Roman" w:eastAsia="方正仿宋_GBK"/>
          <w:spacing w:val="8"/>
          <w:sz w:val="32"/>
          <w:szCs w:val="32"/>
          <w:shd w:val="clear" w:color="auto" w:fill="FFFFFF"/>
        </w:rPr>
        <w:t>8</w:t>
      </w:r>
      <w:r>
        <w:rPr>
          <w:rFonts w:ascii="Times New Roman" w:hAnsi="Times New Roman" w:eastAsia="方正仿宋_GBK"/>
          <w:spacing w:val="8"/>
          <w:sz w:val="32"/>
          <w:szCs w:val="32"/>
          <w:shd w:val="clear" w:color="auto" w:fill="FFFFFF"/>
        </w:rPr>
        <w:t>分钟。</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z w:val="32"/>
          <w:szCs w:val="32"/>
        </w:rPr>
      </w:pPr>
      <w:r>
        <w:rPr>
          <w:rFonts w:ascii="Times New Roman" w:hAnsi="Times New Roman" w:eastAsia="方正仿宋_GBK"/>
          <w:spacing w:val="8"/>
          <w:sz w:val="32"/>
          <w:szCs w:val="32"/>
          <w:shd w:val="clear" w:color="auto" w:fill="FFFFFF"/>
        </w:rPr>
        <w:t>⑶专业技能测试。岗位代码为</w:t>
      </w:r>
      <w:r>
        <w:rPr>
          <w:rFonts w:hint="eastAsia" w:ascii="Times New Roman" w:hAnsi="Times New Roman" w:eastAsia="方正仿宋_GBK"/>
          <w:spacing w:val="8"/>
          <w:sz w:val="32"/>
          <w:szCs w:val="32"/>
          <w:shd w:val="clear" w:color="auto" w:fill="FFFFFF"/>
        </w:rPr>
        <w:t>221020</w:t>
      </w:r>
      <w:r>
        <w:rPr>
          <w:rFonts w:ascii="Times New Roman" w:hAnsi="Times New Roman" w:eastAsia="方正仿宋_GBK"/>
          <w:spacing w:val="8"/>
          <w:sz w:val="32"/>
          <w:szCs w:val="32"/>
          <w:shd w:val="clear" w:color="auto" w:fill="FFFFFF"/>
        </w:rPr>
        <w:t>-22</w:t>
      </w:r>
      <w:r>
        <w:rPr>
          <w:rFonts w:hint="eastAsia" w:ascii="Times New Roman" w:hAnsi="Times New Roman" w:eastAsia="方正仿宋_GBK"/>
          <w:spacing w:val="8"/>
          <w:sz w:val="32"/>
          <w:szCs w:val="32"/>
          <w:shd w:val="clear" w:color="auto" w:fill="FFFFFF"/>
        </w:rPr>
        <w:t>1058</w:t>
      </w:r>
      <w:r>
        <w:rPr>
          <w:rFonts w:ascii="Times New Roman" w:hAnsi="Times New Roman" w:eastAsia="方正仿宋_GBK"/>
          <w:spacing w:val="8"/>
          <w:sz w:val="32"/>
          <w:szCs w:val="32"/>
          <w:shd w:val="clear" w:color="auto" w:fill="FFFFFF"/>
        </w:rPr>
        <w:t>之间的，需进行专业技能测试，</w:t>
      </w:r>
      <w:r>
        <w:rPr>
          <w:rFonts w:ascii="Times New Roman" w:hAnsi="Times New Roman" w:eastAsia="方正仿宋_GBK"/>
          <w:sz w:val="32"/>
          <w:szCs w:val="32"/>
        </w:rPr>
        <w:t>详见《专业技能测试一览表》（附件4）。</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3" w:firstLineChars="200"/>
        <w:jc w:val="both"/>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注意：每个环节的测试成绩以及进入下一环节人员名单会在博尔塔拉职业技术学院微信公众号上公布，不再单独通知。</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6.面试要求</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⑴参加面试的人员，在正式面试开始前30分钟必须到指定的候考地点集中。面试正式开始后到达候考地点的人员，一律取消面试资格。</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⑵面试时，参加面试人员携带《面试准考证》和有效期内的二代身份证或临时身份证，证件不全的，不得参加面试。</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⑶面试总分100分，面试成绩合格分数线为60分，面试成绩不合格者，不得进入体检、政审环节。</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方正楷体_GBK" w:hAnsi="方正楷体_GBK" w:eastAsia="方正楷体_GBK" w:cs="方正楷体_GBK"/>
          <w:bCs/>
          <w:color w:val="000000"/>
          <w:sz w:val="32"/>
          <w:szCs w:val="32"/>
        </w:rPr>
      </w:pPr>
      <w:r>
        <w:rPr>
          <w:rFonts w:ascii="方正楷体_GBK" w:hAnsi="方正楷体_GBK" w:eastAsia="方正楷体_GBK" w:cs="方正楷体_GBK"/>
          <w:bCs/>
          <w:color w:val="000000"/>
          <w:sz w:val="32"/>
          <w:szCs w:val="32"/>
        </w:rPr>
        <w:t>㈢ 体检</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1.时间。另行通知。</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2.要求。根据考生面试成绩由高分到低分，按拟招聘人数1:1的比例确定参加体检的人员；出现体检不合格者，在入闱人员中按照所报岗位总成绩由高到低依次递补。</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3.标准。体检标准参照有关规定执行。未在规定时间、地点参加体检者，视为放弃聘用资格。体检由学校统一组织，到指定的二级甲等以上综合性医院进行体检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体检费用由报考人员自行承担。</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考生对体检结果有异议申请复查的，须自被告知体检结果3日内，由学校组织到三级甲等以上医院复检一次，复检结果为最终结果。</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㈣ 政审</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学校对体检合格考生按规定进行政审，因政审不合格，岗位出现空缺时，从本岗位面试合格人员中按总成绩从高分到低分依次递补。</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方正楷体_GBK" w:hAnsi="方正楷体_GBK" w:eastAsia="方正楷体_GBK" w:cs="方正楷体_GBK"/>
          <w:bCs/>
          <w:color w:val="000000"/>
          <w:sz w:val="32"/>
          <w:szCs w:val="32"/>
        </w:rPr>
      </w:pPr>
      <w:r>
        <w:rPr>
          <w:rFonts w:ascii="方正楷体_GBK" w:hAnsi="方正楷体_GBK" w:eastAsia="方正楷体_GBK" w:cs="方正楷体_GBK"/>
          <w:bCs/>
          <w:color w:val="000000"/>
          <w:sz w:val="32"/>
          <w:szCs w:val="32"/>
        </w:rPr>
        <w:t>㈤ 聘用</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政审合格的本科学历教师，学校与其签订聘用合同，考生未在规定时间内签订聘用合同的将被取消聘用资格；</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政审合格的研究生及以上学</w:t>
      </w:r>
      <w:r>
        <w:rPr>
          <w:rFonts w:hint="eastAsia" w:ascii="Times New Roman" w:hAnsi="Times New Roman" w:eastAsia="方正仿宋_GBK" w:cs="Times New Roman"/>
          <w:sz w:val="32"/>
          <w:szCs w:val="32"/>
        </w:rPr>
        <w:t>历</w:t>
      </w:r>
      <w:r>
        <w:rPr>
          <w:rFonts w:ascii="Times New Roman" w:hAnsi="Times New Roman" w:eastAsia="方正仿宋_GBK" w:cs="Times New Roman"/>
          <w:sz w:val="32"/>
          <w:szCs w:val="32"/>
        </w:rPr>
        <w:t>教师，按事业单位工作人员办理入编手续。</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01"/>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五、监督及其它要求</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shd w:val="clear" w:color="auto" w:fill="FFFFFF"/>
        </w:rPr>
      </w:pPr>
      <w:r>
        <w:rPr>
          <w:rFonts w:ascii="Times New Roman" w:hAnsi="Times New Roman" w:eastAsia="方正仿宋_GBK"/>
          <w:spacing w:val="8"/>
          <w:sz w:val="32"/>
          <w:szCs w:val="32"/>
          <w:shd w:val="clear" w:color="auto" w:fill="FFFFFF"/>
        </w:rPr>
        <w:t>对违反规定及弄虚作假的人员，取消其考试资格；已被聘用的，取消其聘用资格。</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5" w:firstLineChars="200"/>
        <w:jc w:val="both"/>
        <w:textAlignment w:val="auto"/>
        <w:rPr>
          <w:rStyle w:val="8"/>
          <w:rFonts w:ascii="Times New Roman" w:hAnsi="Times New Roman" w:eastAsia="方正仿宋_GBK"/>
          <w:spacing w:val="8"/>
          <w:sz w:val="32"/>
          <w:szCs w:val="32"/>
          <w:shd w:val="clear" w:color="auto" w:fill="FFFFFF"/>
        </w:rPr>
      </w:pPr>
      <w:r>
        <w:rPr>
          <w:rStyle w:val="8"/>
          <w:rFonts w:ascii="Times New Roman" w:hAnsi="Times New Roman" w:eastAsia="方正仿宋_GBK"/>
          <w:spacing w:val="8"/>
          <w:sz w:val="32"/>
          <w:szCs w:val="32"/>
          <w:shd w:val="clear" w:color="auto" w:fill="FFFFFF"/>
        </w:rPr>
        <w:t>咨询电话</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shd w:val="clear" w:color="auto" w:fill="FFFFFF"/>
        </w:rPr>
      </w:pPr>
      <w:r>
        <w:rPr>
          <w:rFonts w:ascii="Times New Roman" w:hAnsi="Times New Roman" w:eastAsia="方正仿宋_GBK"/>
          <w:spacing w:val="8"/>
          <w:sz w:val="32"/>
          <w:szCs w:val="32"/>
          <w:shd w:val="clear" w:color="auto" w:fill="FFFFFF"/>
        </w:rPr>
        <w:t>博尔塔拉职业技术学院：18999779357（座机）</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5" w:firstLineChars="200"/>
        <w:jc w:val="both"/>
        <w:textAlignment w:val="auto"/>
        <w:rPr>
          <w:rStyle w:val="8"/>
          <w:rFonts w:ascii="Times New Roman" w:hAnsi="Times New Roman" w:eastAsia="方正仿宋_GBK"/>
          <w:spacing w:val="8"/>
          <w:sz w:val="32"/>
          <w:szCs w:val="32"/>
          <w:shd w:val="clear" w:color="auto" w:fill="FFFFFF"/>
        </w:rPr>
      </w:pPr>
      <w:r>
        <w:rPr>
          <w:rStyle w:val="8"/>
          <w:rFonts w:ascii="Times New Roman" w:hAnsi="Times New Roman" w:eastAsia="方正仿宋_GBK"/>
          <w:spacing w:val="8"/>
          <w:sz w:val="32"/>
          <w:szCs w:val="32"/>
          <w:shd w:val="clear" w:color="auto" w:fill="FFFFFF"/>
        </w:rPr>
        <w:t>监督电话</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Style w:val="8"/>
          <w:rFonts w:ascii="Times New Roman" w:hAnsi="Times New Roman" w:eastAsia="方正仿宋_GBK"/>
          <w:spacing w:val="8"/>
          <w:sz w:val="32"/>
          <w:szCs w:val="32"/>
          <w:shd w:val="clear" w:color="auto" w:fill="FFFFFF"/>
        </w:rPr>
      </w:pPr>
      <w:r>
        <w:rPr>
          <w:rFonts w:ascii="Times New Roman" w:hAnsi="Times New Roman" w:eastAsia="方正仿宋_GBK"/>
          <w:spacing w:val="8"/>
          <w:sz w:val="32"/>
          <w:szCs w:val="32"/>
          <w:shd w:val="clear" w:color="auto" w:fill="FFFFFF"/>
        </w:rPr>
        <w:t>博州教育局：0909-2319275</w:t>
      </w:r>
    </w:p>
    <w:p>
      <w:pPr>
        <w:pStyle w:val="5"/>
        <w:keepNext w:val="0"/>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80" w:lineRule="exact"/>
        <w:ind w:firstLine="672" w:firstLineChars="200"/>
        <w:jc w:val="both"/>
        <w:textAlignment w:val="auto"/>
        <w:rPr>
          <w:rFonts w:ascii="Times New Roman" w:hAnsi="Times New Roman" w:eastAsia="方正仿宋_GBK"/>
          <w:spacing w:val="8"/>
          <w:sz w:val="32"/>
          <w:szCs w:val="32"/>
        </w:rPr>
      </w:pPr>
      <w:r>
        <w:rPr>
          <w:rFonts w:ascii="Times New Roman" w:hAnsi="Times New Roman" w:eastAsia="方正仿宋_GBK"/>
          <w:spacing w:val="8"/>
          <w:sz w:val="32"/>
          <w:szCs w:val="32"/>
          <w:shd w:val="clear" w:color="auto" w:fill="FFFFFF"/>
        </w:rPr>
        <w:t>博尔塔拉职业技术学院：0909-2261593</w:t>
      </w:r>
    </w:p>
    <w:p>
      <w:pPr>
        <w:keepNext w:val="0"/>
        <w:keepLines w:val="0"/>
        <w:pageBreakBefore w:val="0"/>
        <w:widowControl w:val="0"/>
        <w:kinsoku/>
        <w:wordWrap/>
        <w:overflowPunct/>
        <w:topLinePunct w:val="0"/>
        <w:autoSpaceDE/>
        <w:autoSpaceDN/>
        <w:bidi w:val="0"/>
        <w:adjustRightInd w:val="0"/>
        <w:snapToGrid w:val="0"/>
        <w:spacing w:after="0" w:line="580" w:lineRule="exact"/>
        <w:jc w:val="both"/>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left="1280" w:hanging="1280" w:hangingChars="4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 博尔塔拉职业技术学院2022年面向社会公开招聘（引进）教师岗位表</w:t>
      </w:r>
    </w:p>
    <w:p>
      <w:pPr>
        <w:keepNext w:val="0"/>
        <w:keepLines w:val="0"/>
        <w:pageBreakBefore w:val="0"/>
        <w:widowControl w:val="0"/>
        <w:kinsoku/>
        <w:wordWrap/>
        <w:overflowPunct/>
        <w:topLinePunct w:val="0"/>
        <w:autoSpaceDE/>
        <w:autoSpaceDN/>
        <w:bidi w:val="0"/>
        <w:adjustRightInd w:val="0"/>
        <w:snapToGrid w:val="0"/>
        <w:spacing w:after="0" w:line="580" w:lineRule="exact"/>
        <w:ind w:left="1280" w:hanging="1280" w:hangingChars="4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2.博尔塔拉职业技术学院2022年面向社会公开招聘（引进）教师报名表</w:t>
      </w:r>
    </w:p>
    <w:p>
      <w:pPr>
        <w:keepNext w:val="0"/>
        <w:keepLines w:val="0"/>
        <w:pageBreakBefore w:val="0"/>
        <w:widowControl w:val="0"/>
        <w:kinsoku/>
        <w:wordWrap/>
        <w:overflowPunct/>
        <w:topLinePunct w:val="0"/>
        <w:autoSpaceDE/>
        <w:autoSpaceDN/>
        <w:bidi w:val="0"/>
        <w:adjustRightInd w:val="0"/>
        <w:snapToGrid w:val="0"/>
        <w:spacing w:after="0" w:line="580" w:lineRule="exact"/>
        <w:ind w:left="1280" w:hanging="1280" w:hangingChars="4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3. 国家教育部门最新版高等教育学科专业目录网址链接</w:t>
      </w:r>
    </w:p>
    <w:p>
      <w:pPr>
        <w:keepNext w:val="0"/>
        <w:keepLines w:val="0"/>
        <w:pageBreakBefore w:val="0"/>
        <w:widowControl w:val="0"/>
        <w:kinsoku/>
        <w:wordWrap/>
        <w:overflowPunct/>
        <w:topLinePunct w:val="0"/>
        <w:autoSpaceDE/>
        <w:autoSpaceDN/>
        <w:bidi w:val="0"/>
        <w:adjustRightInd w:val="0"/>
        <w:snapToGrid w:val="0"/>
        <w:spacing w:after="0" w:line="580" w:lineRule="exact"/>
        <w:ind w:left="1280" w:hanging="1280" w:hangingChars="4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4. 专业技能测试一览表</w:t>
      </w:r>
    </w:p>
    <w:p>
      <w:pPr>
        <w:keepNext w:val="0"/>
        <w:keepLines w:val="0"/>
        <w:pageBreakBefore w:val="0"/>
        <w:widowControl w:val="0"/>
        <w:kinsoku/>
        <w:wordWrap/>
        <w:overflowPunct/>
        <w:topLinePunct w:val="0"/>
        <w:autoSpaceDE/>
        <w:autoSpaceDN/>
        <w:bidi w:val="0"/>
        <w:adjustRightInd w:val="0"/>
        <w:snapToGrid w:val="0"/>
        <w:spacing w:after="0" w:line="580" w:lineRule="exact"/>
        <w:ind w:left="1280" w:hanging="1280" w:hangingChars="400"/>
        <w:jc w:val="both"/>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left="1280" w:hanging="1280" w:hangingChars="400"/>
        <w:jc w:val="both"/>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left="1280" w:hanging="1280" w:hangingChars="4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 xml:space="preserve">             博尔塔拉职业技术学院</w:t>
      </w:r>
    </w:p>
    <w:p>
      <w:pPr>
        <w:keepNext w:val="0"/>
        <w:keepLines w:val="0"/>
        <w:pageBreakBefore w:val="0"/>
        <w:widowControl w:val="0"/>
        <w:kinsoku/>
        <w:wordWrap/>
        <w:overflowPunct/>
        <w:topLinePunct w:val="0"/>
        <w:autoSpaceDE/>
        <w:autoSpaceDN/>
        <w:bidi w:val="0"/>
        <w:adjustRightInd w:val="0"/>
        <w:snapToGrid w:val="0"/>
        <w:spacing w:after="0" w:line="580" w:lineRule="exact"/>
        <w:ind w:left="1280" w:hanging="1280" w:hangingChars="4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 xml:space="preserve">           2022年10月2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val="0"/>
        <w:snapToGrid w:val="0"/>
        <w:spacing w:after="0" w:line="580" w:lineRule="exact"/>
        <w:jc w:val="both"/>
        <w:textAlignment w:val="auto"/>
        <w:rPr>
          <w:rFonts w:hint="eastAsia" w:ascii="Times New Roman" w:hAnsi="Times New Roman" w:eastAsia="方正仿宋_GBK" w:cs="Times New Roman"/>
          <w:sz w:val="32"/>
          <w:szCs w:val="32"/>
          <w:lang w:eastAsia="zh-CN"/>
        </w:rPr>
      </w:pP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1EE83"/>
    <w:multiLevelType w:val="singleLevel"/>
    <w:tmpl w:val="CBE1EE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WJhZWQ3Mzk5OGU4MzYzMzM1YjBjZTQ3YTllNmM0MGIifQ=="/>
  </w:docVars>
  <w:rsids>
    <w:rsidRoot w:val="00D31D50"/>
    <w:rsid w:val="00015DC2"/>
    <w:rsid w:val="00024DE4"/>
    <w:rsid w:val="00037C5D"/>
    <w:rsid w:val="0005541B"/>
    <w:rsid w:val="001920BB"/>
    <w:rsid w:val="001B2290"/>
    <w:rsid w:val="001B55ED"/>
    <w:rsid w:val="001E72F6"/>
    <w:rsid w:val="002726DC"/>
    <w:rsid w:val="00300740"/>
    <w:rsid w:val="003126FD"/>
    <w:rsid w:val="00323B43"/>
    <w:rsid w:val="00355B9F"/>
    <w:rsid w:val="003D37D8"/>
    <w:rsid w:val="00426133"/>
    <w:rsid w:val="004358AB"/>
    <w:rsid w:val="00482E53"/>
    <w:rsid w:val="004C3ED3"/>
    <w:rsid w:val="004D57F0"/>
    <w:rsid w:val="0055137F"/>
    <w:rsid w:val="00566B05"/>
    <w:rsid w:val="0058174C"/>
    <w:rsid w:val="005E4E6C"/>
    <w:rsid w:val="005F1CD6"/>
    <w:rsid w:val="00676428"/>
    <w:rsid w:val="00691FE4"/>
    <w:rsid w:val="006B30C0"/>
    <w:rsid w:val="006C1180"/>
    <w:rsid w:val="006F2BAB"/>
    <w:rsid w:val="00732991"/>
    <w:rsid w:val="007A5589"/>
    <w:rsid w:val="007C712A"/>
    <w:rsid w:val="00811867"/>
    <w:rsid w:val="008139CF"/>
    <w:rsid w:val="00857B3E"/>
    <w:rsid w:val="008B4782"/>
    <w:rsid w:val="008B7726"/>
    <w:rsid w:val="008C1CE3"/>
    <w:rsid w:val="00902E2D"/>
    <w:rsid w:val="00917C21"/>
    <w:rsid w:val="009E2860"/>
    <w:rsid w:val="00A53F24"/>
    <w:rsid w:val="00A57CD8"/>
    <w:rsid w:val="00A71AA0"/>
    <w:rsid w:val="00A927C9"/>
    <w:rsid w:val="00AF6A14"/>
    <w:rsid w:val="00B74E2D"/>
    <w:rsid w:val="00C14CE5"/>
    <w:rsid w:val="00C26319"/>
    <w:rsid w:val="00C957F9"/>
    <w:rsid w:val="00D23D8E"/>
    <w:rsid w:val="00D31D50"/>
    <w:rsid w:val="00D440F1"/>
    <w:rsid w:val="00D61D55"/>
    <w:rsid w:val="00D80F46"/>
    <w:rsid w:val="00DC0FD2"/>
    <w:rsid w:val="00DD744B"/>
    <w:rsid w:val="00E407E0"/>
    <w:rsid w:val="00E42F7F"/>
    <w:rsid w:val="00ED3EE0"/>
    <w:rsid w:val="00F074A7"/>
    <w:rsid w:val="00F71F5A"/>
    <w:rsid w:val="00F92FE8"/>
    <w:rsid w:val="00FA592F"/>
    <w:rsid w:val="00FC5A9E"/>
    <w:rsid w:val="01092F76"/>
    <w:rsid w:val="014D74C9"/>
    <w:rsid w:val="015543DF"/>
    <w:rsid w:val="0184658A"/>
    <w:rsid w:val="01BE76E8"/>
    <w:rsid w:val="01CD29D3"/>
    <w:rsid w:val="02172AF8"/>
    <w:rsid w:val="02F83BE0"/>
    <w:rsid w:val="02FB49D3"/>
    <w:rsid w:val="03724869"/>
    <w:rsid w:val="042E1185"/>
    <w:rsid w:val="048276CE"/>
    <w:rsid w:val="049F7A61"/>
    <w:rsid w:val="04A91AD0"/>
    <w:rsid w:val="05C913DF"/>
    <w:rsid w:val="065A1D10"/>
    <w:rsid w:val="06E05C5E"/>
    <w:rsid w:val="07690DFE"/>
    <w:rsid w:val="08766D10"/>
    <w:rsid w:val="09EB20C6"/>
    <w:rsid w:val="0A217903"/>
    <w:rsid w:val="0B3932A7"/>
    <w:rsid w:val="0B47213D"/>
    <w:rsid w:val="0B557EE2"/>
    <w:rsid w:val="0B5D3A24"/>
    <w:rsid w:val="0BDB5D8D"/>
    <w:rsid w:val="0BEE4C85"/>
    <w:rsid w:val="0BF76864"/>
    <w:rsid w:val="0C4737A5"/>
    <w:rsid w:val="0C863C7A"/>
    <w:rsid w:val="0CD42507"/>
    <w:rsid w:val="0D0533B3"/>
    <w:rsid w:val="0DBE3186"/>
    <w:rsid w:val="0DE26449"/>
    <w:rsid w:val="0E3A63F7"/>
    <w:rsid w:val="0E3E672C"/>
    <w:rsid w:val="0E524A7C"/>
    <w:rsid w:val="0EEE3BDF"/>
    <w:rsid w:val="0F336872"/>
    <w:rsid w:val="0F6C0842"/>
    <w:rsid w:val="0FC526DE"/>
    <w:rsid w:val="10436FF0"/>
    <w:rsid w:val="105970E5"/>
    <w:rsid w:val="10CF08A1"/>
    <w:rsid w:val="114C7AF0"/>
    <w:rsid w:val="11A913AB"/>
    <w:rsid w:val="11C91874"/>
    <w:rsid w:val="129869BB"/>
    <w:rsid w:val="12C31A71"/>
    <w:rsid w:val="130A7645"/>
    <w:rsid w:val="130C77CC"/>
    <w:rsid w:val="134D1FE7"/>
    <w:rsid w:val="14562B6C"/>
    <w:rsid w:val="15264FD0"/>
    <w:rsid w:val="15606047"/>
    <w:rsid w:val="156F1DFD"/>
    <w:rsid w:val="157231E0"/>
    <w:rsid w:val="15FC3B78"/>
    <w:rsid w:val="16015C91"/>
    <w:rsid w:val="172A4629"/>
    <w:rsid w:val="17310BFA"/>
    <w:rsid w:val="18176CC1"/>
    <w:rsid w:val="1840004B"/>
    <w:rsid w:val="18A53319"/>
    <w:rsid w:val="19A105EA"/>
    <w:rsid w:val="19D04E34"/>
    <w:rsid w:val="1A015D60"/>
    <w:rsid w:val="1A713CC1"/>
    <w:rsid w:val="1A841147"/>
    <w:rsid w:val="1AA90B08"/>
    <w:rsid w:val="1AEF156F"/>
    <w:rsid w:val="1BCB764A"/>
    <w:rsid w:val="1BD01E4E"/>
    <w:rsid w:val="1BF14B77"/>
    <w:rsid w:val="1BF40827"/>
    <w:rsid w:val="1C224C26"/>
    <w:rsid w:val="1CC57236"/>
    <w:rsid w:val="1CF311D9"/>
    <w:rsid w:val="1D392FE5"/>
    <w:rsid w:val="1D3A00CB"/>
    <w:rsid w:val="1D711F29"/>
    <w:rsid w:val="1DB469C2"/>
    <w:rsid w:val="1E255C9B"/>
    <w:rsid w:val="1E9309D0"/>
    <w:rsid w:val="1E9F3EE4"/>
    <w:rsid w:val="1F87528E"/>
    <w:rsid w:val="1FB52A0B"/>
    <w:rsid w:val="1FCE4A66"/>
    <w:rsid w:val="205C56A0"/>
    <w:rsid w:val="20EC2CD1"/>
    <w:rsid w:val="21583B64"/>
    <w:rsid w:val="216C1405"/>
    <w:rsid w:val="218103E0"/>
    <w:rsid w:val="21A071A8"/>
    <w:rsid w:val="21E0133D"/>
    <w:rsid w:val="22823E92"/>
    <w:rsid w:val="229C4AD5"/>
    <w:rsid w:val="22D96E5B"/>
    <w:rsid w:val="23DF1B58"/>
    <w:rsid w:val="241C1CA0"/>
    <w:rsid w:val="242328AE"/>
    <w:rsid w:val="2474169D"/>
    <w:rsid w:val="24B41751"/>
    <w:rsid w:val="24D154C4"/>
    <w:rsid w:val="24D23974"/>
    <w:rsid w:val="25394175"/>
    <w:rsid w:val="25473689"/>
    <w:rsid w:val="26047DFD"/>
    <w:rsid w:val="26066FD2"/>
    <w:rsid w:val="26E13BFA"/>
    <w:rsid w:val="280A0456"/>
    <w:rsid w:val="28AE017A"/>
    <w:rsid w:val="293101A1"/>
    <w:rsid w:val="2A212444"/>
    <w:rsid w:val="2AB10DF1"/>
    <w:rsid w:val="2B27358D"/>
    <w:rsid w:val="2BC75C59"/>
    <w:rsid w:val="2C022B88"/>
    <w:rsid w:val="2CFB008A"/>
    <w:rsid w:val="2D196591"/>
    <w:rsid w:val="2D395717"/>
    <w:rsid w:val="2E2F160A"/>
    <w:rsid w:val="2E722625"/>
    <w:rsid w:val="2ED25A10"/>
    <w:rsid w:val="2EDA61B3"/>
    <w:rsid w:val="2EF9767A"/>
    <w:rsid w:val="2F655296"/>
    <w:rsid w:val="2F9B7FF9"/>
    <w:rsid w:val="2FBF193C"/>
    <w:rsid w:val="2FC54AFF"/>
    <w:rsid w:val="2FF30466"/>
    <w:rsid w:val="30145E82"/>
    <w:rsid w:val="304B219E"/>
    <w:rsid w:val="31D54B5E"/>
    <w:rsid w:val="32525CFA"/>
    <w:rsid w:val="340612CE"/>
    <w:rsid w:val="3452709E"/>
    <w:rsid w:val="34CC14D4"/>
    <w:rsid w:val="35C379E0"/>
    <w:rsid w:val="35F35013"/>
    <w:rsid w:val="36480E18"/>
    <w:rsid w:val="36801A11"/>
    <w:rsid w:val="36F41BD0"/>
    <w:rsid w:val="37AA34ED"/>
    <w:rsid w:val="38133A2F"/>
    <w:rsid w:val="387A757A"/>
    <w:rsid w:val="388C0190"/>
    <w:rsid w:val="38AE1266"/>
    <w:rsid w:val="39145B31"/>
    <w:rsid w:val="39277295"/>
    <w:rsid w:val="392C7E3C"/>
    <w:rsid w:val="39943A8D"/>
    <w:rsid w:val="39F7514F"/>
    <w:rsid w:val="3A555C1D"/>
    <w:rsid w:val="3B3B6578"/>
    <w:rsid w:val="3B6E3F73"/>
    <w:rsid w:val="3BC97F00"/>
    <w:rsid w:val="3C5127B4"/>
    <w:rsid w:val="3CE04016"/>
    <w:rsid w:val="3D185433"/>
    <w:rsid w:val="3D86228B"/>
    <w:rsid w:val="3DCD5390"/>
    <w:rsid w:val="3E102546"/>
    <w:rsid w:val="3E3A7ECA"/>
    <w:rsid w:val="3EE03242"/>
    <w:rsid w:val="3EE20FB5"/>
    <w:rsid w:val="3FA84596"/>
    <w:rsid w:val="418642C5"/>
    <w:rsid w:val="427F7E2D"/>
    <w:rsid w:val="428C5283"/>
    <w:rsid w:val="43247F19"/>
    <w:rsid w:val="432C37E5"/>
    <w:rsid w:val="442411F3"/>
    <w:rsid w:val="44E60B13"/>
    <w:rsid w:val="44E67CEF"/>
    <w:rsid w:val="452B7E7A"/>
    <w:rsid w:val="45416DEC"/>
    <w:rsid w:val="45725B2B"/>
    <w:rsid w:val="459F301A"/>
    <w:rsid w:val="46443C53"/>
    <w:rsid w:val="471A34C1"/>
    <w:rsid w:val="471D5CDF"/>
    <w:rsid w:val="472C25EC"/>
    <w:rsid w:val="473C453F"/>
    <w:rsid w:val="477E575C"/>
    <w:rsid w:val="47E95549"/>
    <w:rsid w:val="4846010F"/>
    <w:rsid w:val="48554135"/>
    <w:rsid w:val="485D0DD3"/>
    <w:rsid w:val="48687F88"/>
    <w:rsid w:val="487E5894"/>
    <w:rsid w:val="493E0484"/>
    <w:rsid w:val="49DD34A1"/>
    <w:rsid w:val="4B16256E"/>
    <w:rsid w:val="4B3A1E80"/>
    <w:rsid w:val="4BAF32F4"/>
    <w:rsid w:val="4C386AD2"/>
    <w:rsid w:val="4CBB73F7"/>
    <w:rsid w:val="4D215A48"/>
    <w:rsid w:val="4D77129F"/>
    <w:rsid w:val="4EBC6E4D"/>
    <w:rsid w:val="4ED23527"/>
    <w:rsid w:val="4FEC3E65"/>
    <w:rsid w:val="50D87911"/>
    <w:rsid w:val="511B619B"/>
    <w:rsid w:val="51375DEE"/>
    <w:rsid w:val="519F1952"/>
    <w:rsid w:val="524359ED"/>
    <w:rsid w:val="525268BE"/>
    <w:rsid w:val="526A5BCC"/>
    <w:rsid w:val="52AD7497"/>
    <w:rsid w:val="53047D00"/>
    <w:rsid w:val="531727CB"/>
    <w:rsid w:val="53553EE7"/>
    <w:rsid w:val="54115629"/>
    <w:rsid w:val="55386841"/>
    <w:rsid w:val="559121BD"/>
    <w:rsid w:val="565A732A"/>
    <w:rsid w:val="56C535B5"/>
    <w:rsid w:val="57DB7A75"/>
    <w:rsid w:val="58262973"/>
    <w:rsid w:val="58336E98"/>
    <w:rsid w:val="58777A29"/>
    <w:rsid w:val="59043316"/>
    <w:rsid w:val="59883ADB"/>
    <w:rsid w:val="59D04DBC"/>
    <w:rsid w:val="59F94A84"/>
    <w:rsid w:val="5A9A5F5B"/>
    <w:rsid w:val="5BEB24BD"/>
    <w:rsid w:val="5C096076"/>
    <w:rsid w:val="5D0E34E8"/>
    <w:rsid w:val="5DDC7BC1"/>
    <w:rsid w:val="5E821B88"/>
    <w:rsid w:val="5E9A6497"/>
    <w:rsid w:val="5EB778A3"/>
    <w:rsid w:val="5FE36161"/>
    <w:rsid w:val="609262CD"/>
    <w:rsid w:val="617C6774"/>
    <w:rsid w:val="61CA3E88"/>
    <w:rsid w:val="624515DB"/>
    <w:rsid w:val="627E7BE2"/>
    <w:rsid w:val="631761B5"/>
    <w:rsid w:val="63607C5F"/>
    <w:rsid w:val="64513CE5"/>
    <w:rsid w:val="66A17343"/>
    <w:rsid w:val="66F14541"/>
    <w:rsid w:val="68103B61"/>
    <w:rsid w:val="684448AA"/>
    <w:rsid w:val="68965349"/>
    <w:rsid w:val="68AD6BF3"/>
    <w:rsid w:val="68B57657"/>
    <w:rsid w:val="694074E3"/>
    <w:rsid w:val="6A494977"/>
    <w:rsid w:val="6A887D26"/>
    <w:rsid w:val="6A93778F"/>
    <w:rsid w:val="6AEF3DD1"/>
    <w:rsid w:val="6C0D6382"/>
    <w:rsid w:val="6C88039A"/>
    <w:rsid w:val="6C9B5FE0"/>
    <w:rsid w:val="6D535D27"/>
    <w:rsid w:val="6DC916BA"/>
    <w:rsid w:val="6DC9505E"/>
    <w:rsid w:val="6E09707B"/>
    <w:rsid w:val="6E732F5D"/>
    <w:rsid w:val="6EEA348C"/>
    <w:rsid w:val="6FE33111"/>
    <w:rsid w:val="70543F11"/>
    <w:rsid w:val="70F81496"/>
    <w:rsid w:val="70F95E76"/>
    <w:rsid w:val="71C865EB"/>
    <w:rsid w:val="72E862AD"/>
    <w:rsid w:val="72F55732"/>
    <w:rsid w:val="732850CC"/>
    <w:rsid w:val="7356135F"/>
    <w:rsid w:val="73F90E70"/>
    <w:rsid w:val="74146A84"/>
    <w:rsid w:val="742479D0"/>
    <w:rsid w:val="74666449"/>
    <w:rsid w:val="746C6963"/>
    <w:rsid w:val="750769B2"/>
    <w:rsid w:val="755F13A4"/>
    <w:rsid w:val="757A3614"/>
    <w:rsid w:val="75DD5868"/>
    <w:rsid w:val="75F10C6B"/>
    <w:rsid w:val="761C363F"/>
    <w:rsid w:val="769E252C"/>
    <w:rsid w:val="76BD629A"/>
    <w:rsid w:val="76FE33B2"/>
    <w:rsid w:val="77B60EE7"/>
    <w:rsid w:val="77C0390A"/>
    <w:rsid w:val="77E53F34"/>
    <w:rsid w:val="77EF3CC1"/>
    <w:rsid w:val="78BC464A"/>
    <w:rsid w:val="78FE1CAD"/>
    <w:rsid w:val="79086627"/>
    <w:rsid w:val="796610F3"/>
    <w:rsid w:val="798775F4"/>
    <w:rsid w:val="7AA41681"/>
    <w:rsid w:val="7AC920E0"/>
    <w:rsid w:val="7AD702F6"/>
    <w:rsid w:val="7B5D6256"/>
    <w:rsid w:val="7C60225B"/>
    <w:rsid w:val="7D2F7118"/>
    <w:rsid w:val="7DE46F3B"/>
    <w:rsid w:val="7E696C42"/>
    <w:rsid w:val="7EA05E7F"/>
    <w:rsid w:val="7EAF7A6B"/>
    <w:rsid w:val="7EB54B66"/>
    <w:rsid w:val="7ED531E5"/>
    <w:rsid w:val="7F5F376A"/>
    <w:rsid w:val="7F9A6A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semiHidden/>
    <w:unhideWhenUsed/>
    <w:qFormat/>
    <w:uiPriority w:val="9"/>
    <w:pPr>
      <w:spacing w:beforeAutospacing="1" w:after="0" w:afterAutospacing="1"/>
      <w:outlineLvl w:val="1"/>
    </w:pPr>
    <w:rPr>
      <w:rFonts w:hint="eastAsia" w:ascii="宋体" w:hAnsi="宋体" w:eastAsia="宋体" w:cs="Times New Roman"/>
      <w:b/>
      <w:sz w:val="36"/>
      <w:szCs w:val="36"/>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spacing w:beforeAutospacing="1" w:after="0" w:afterAutospacing="1"/>
    </w:pPr>
    <w:rPr>
      <w:rFonts w:cs="Times New Roman"/>
      <w:sz w:val="24"/>
    </w:rPr>
  </w:style>
  <w:style w:type="character" w:styleId="8">
    <w:name w:val="Strong"/>
    <w:basedOn w:val="7"/>
    <w:qFormat/>
    <w:uiPriority w:val="22"/>
    <w:rPr>
      <w:b/>
    </w:rPr>
  </w:style>
  <w:style w:type="character" w:customStyle="1" w:styleId="9">
    <w:name w:val="页眉 字符"/>
    <w:basedOn w:val="7"/>
    <w:link w:val="4"/>
    <w:semiHidden/>
    <w:qFormat/>
    <w:uiPriority w:val="99"/>
    <w:rPr>
      <w:rFonts w:ascii="Tahoma" w:hAnsi="Tahoma" w:eastAsia="微软雅黑" w:cstheme="minorBidi"/>
      <w:sz w:val="18"/>
      <w:szCs w:val="18"/>
    </w:rPr>
  </w:style>
  <w:style w:type="character" w:customStyle="1" w:styleId="10">
    <w:name w:val="页脚 字符"/>
    <w:basedOn w:val="7"/>
    <w:link w:val="3"/>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446</Words>
  <Characters>2544</Characters>
  <Lines>21</Lines>
  <Paragraphs>5</Paragraphs>
  <TotalTime>839</TotalTime>
  <ScaleCrop>false</ScaleCrop>
  <LinksUpToDate>false</LinksUpToDate>
  <CharactersWithSpaces>2985</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她在江湖漂℃</cp:lastModifiedBy>
  <cp:lastPrinted>2022-10-12T05:06:00Z</cp:lastPrinted>
  <dcterms:modified xsi:type="dcterms:W3CDTF">2022-10-22T08:29:28Z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330E34FD79C543799B16205538F14418</vt:lpwstr>
  </property>
</Properties>
</file>