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9" w:afterLines="35"/>
        <w:jc w:val="left"/>
        <w:textAlignment w:val="top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-243"/>
        <w:tblOverlap w:val="never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74"/>
        <w:gridCol w:w="1051"/>
        <w:gridCol w:w="1109"/>
        <w:gridCol w:w="1800"/>
        <w:gridCol w:w="91"/>
        <w:gridCol w:w="2007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23" w:type="dxa"/>
            <w:gridSpan w:val="8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after="109" w:afterLines="35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附件2</w:t>
            </w:r>
          </w:p>
          <w:p>
            <w:pPr>
              <w:widowControl/>
              <w:spacing w:after="109" w:afterLines="35"/>
              <w:jc w:val="center"/>
              <w:textAlignment w:val="top"/>
              <w:rPr>
                <w:rFonts w:ascii="方正小标宋简体" w:hAnsi="宋体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珠海市公安局交通警察支队高栏港大队公开招聘辅警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Style w:val="4"/>
                <w:rFonts w:hint="default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265" w:firstLineChars="600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kg</w:t>
            </w: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3" w:firstLineChars="49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退伍军人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是□    否□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34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4048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优先录取项</w:t>
            </w:r>
          </w:p>
        </w:tc>
        <w:tc>
          <w:tcPr>
            <w:tcW w:w="838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□1.珠海户籍；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□2.公安烈士和因公牺牲公安民警的配偶子女；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□3.退役军人；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□4.见义勇为积极分子和先进个人；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□5.公安类或政法类院校毕业生；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（勾选以上项目者需同时提供相应真实有效证明材料）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家庭成员及主要社会关系人的基本情况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41" w:type="dxa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95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工作及学习经历（请按时间顺序由近及远填写）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技能、特长及爱好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81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曾或表彰及荣誉</w:t>
            </w:r>
          </w:p>
        </w:tc>
        <w:tc>
          <w:tcPr>
            <w:tcW w:w="8008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9823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郑重承诺：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未受过刑事处罚或者涉嫌违法犯罪尚未查清；未有编造、散布有损国家声誉，反对党的理论和路线方针政策，违反国家法律法规信息；未有因吸食、注射毒品，卖淫、嫖娼，赌博或为赌博提供条件受到处罚的；未有患有精神疾病或长期服用精神类药物的；未有被行政拘留、司法拘留或收容教育的；未有被吊销律师、公证员执业证书的；未有被开除公职、开除军籍或者因违纪违规被辞退解聘的；未有从事警务辅助工作劳动合同期未满擅自离职的；未有较为严重个人不良信用记录的；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本人或家庭成员、主要社会关系人未有参加非法组织、邪教组织或者从事其他危害国家安全活动；本人家庭成员或主要社会关系人未有正在服刑或正在接受调查。</w:t>
            </w:r>
          </w:p>
          <w:p>
            <w:pPr>
              <w:ind w:firstLine="411" w:firstLineChars="19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本人郑重承诺提供的个人信息和证明材料真实准确，如有隐瞒事实弄虚作假，或存在不符合招聘条件等情形，本人愿意承担一切责任及后果。</w:t>
            </w:r>
          </w:p>
          <w:p>
            <w:pPr>
              <w:spacing w:line="560" w:lineRule="exact"/>
              <w:ind w:firstLine="620" w:firstLineChars="294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本人签名：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                     年   月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E2ECC"/>
    <w:rsid w:val="000C7FEF"/>
    <w:rsid w:val="00B1721A"/>
    <w:rsid w:val="1F392562"/>
    <w:rsid w:val="214931F4"/>
    <w:rsid w:val="22DB4269"/>
    <w:rsid w:val="24D610FD"/>
    <w:rsid w:val="3D6E2ECC"/>
    <w:rsid w:val="46C52026"/>
    <w:rsid w:val="52624A09"/>
    <w:rsid w:val="63A02A5B"/>
    <w:rsid w:val="6E2508CC"/>
    <w:rsid w:val="6E864A05"/>
    <w:rsid w:val="722D675C"/>
    <w:rsid w:val="77B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1</TotalTime>
  <ScaleCrop>false</ScaleCrop>
  <LinksUpToDate>false</LinksUpToDate>
  <CharactersWithSpaces>894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2021-08-09T02:28:00Z</dcterms:created>
  <dc:creator>Administrator</dc:creator>
  <cp:lastModifiedBy>高栏港交警大队:收文登记</cp:lastModifiedBy>
  <dcterms:modified xsi:type="dcterms:W3CDTF">2022-06-21T02:08:57Z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22983DC3F14B46E48F6281FB4465D733</vt:lpwstr>
  </property>
</Properties>
</file>