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napToGrid/>
        <w:spacing w:line="380" w:lineRule="exact"/>
        <w:rPr>
          <w:rFonts w:ascii="黑体" w:hAnsi="黑体" w:eastAsia="黑体" w:cs="黑体"/>
          <w:snapToGrid w:val="0"/>
          <w:spacing w:val="-6"/>
          <w:sz w:val="28"/>
          <w:szCs w:val="28"/>
        </w:rPr>
      </w:pPr>
      <w:bookmarkStart w:id="0" w:name="_Hlk10185415"/>
      <w:r>
        <w:rPr>
          <w:rFonts w:hint="eastAsia" w:ascii="黑体" w:hAnsi="黑体" w:eastAsia="黑体" w:cs="黑体"/>
          <w:snapToGrid w:val="0"/>
          <w:spacing w:val="-6"/>
          <w:sz w:val="28"/>
          <w:szCs w:val="28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山东能源</w:t>
      </w:r>
      <w:bookmarkStart w:id="1" w:name="OLE_LINK2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集团</w:t>
      </w:r>
      <w:bookmarkEnd w:id="1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有限公司社会招聘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岗位资格条件</w:t>
      </w:r>
    </w:p>
    <w:tbl>
      <w:tblPr>
        <w:tblStyle w:val="7"/>
        <w:tblW w:w="13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1665"/>
        <w:gridCol w:w="1456"/>
        <w:gridCol w:w="8961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629" w:hRule="atLeast"/>
          <w:tblHeader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部门(单位)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招聘岗位及人数</w:t>
            </w:r>
          </w:p>
        </w:tc>
        <w:tc>
          <w:tcPr>
            <w:tcW w:w="8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招聘岗位资格条件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2937" w:hRule="atLeast"/>
          <w:tblHeader/>
          <w:jc w:val="center"/>
        </w:trPr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山东能源集团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资本运营部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副部长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人</w:t>
            </w:r>
          </w:p>
        </w:tc>
        <w:tc>
          <w:tcPr>
            <w:tcW w:w="8961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1.年龄40岁及以下，大学本科及以上学历；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2.具有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经济、金融、管理、投资、财务、法律等经济管理类专业背景，具有CFA、CPA证书者优先；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3.从事资本运营或相关工作十年以上，其中五年以上国际（国内）知名的金融机构工作经验，或有在央企或省属企业总部从事资本运营或相关工作经验；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4.熟悉资本运作、资本管理、资本市场等相关知识，掌握较全面的企业管理、财务管理、资本运营管理、投资分析等专业知识，熟悉各级监管部门关于资本运营的政策法规和工作流程；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5.具备敏锐的战略视角和洞察力，具备良好的逻辑思维、财务分析、商务谈判、协调沟通、文字写作能力，具备独立开展项目筛选、分析、评估、落地能力。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创艺简仿宋" w:hAnsi="创艺简仿宋" w:eastAsia="创艺简仿宋" w:cs="创艺简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2863" w:hRule="atLeast"/>
          <w:tblHeader/>
          <w:jc w:val="center"/>
        </w:trPr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业务人员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2-3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人</w:t>
            </w:r>
          </w:p>
        </w:tc>
        <w:tc>
          <w:tcPr>
            <w:tcW w:w="8961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1.年龄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35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岁及以下，大学本科及以上学历</w:t>
            </w: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；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2.具有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经济、金融、管理、投资、财务、法律等经济管理类专业背景，具有CFA、CPA证书者优先；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3.从事资本运营或相关工作五年以上，其中三年以上国际（国内）知名的金融机构工作经验，或有在央企或省属企业总部从事资本运营或相关工作经验；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4.熟悉资本运作、资本管理、资本市场等相关知识，掌握企业管理、财务管理、资本运营管理、投资分析等专业知识，熟悉各级监管部门关于资本运营的政策法规和工作流程；</w:t>
            </w:r>
          </w:p>
          <w:p>
            <w:pPr>
              <w:snapToGrid w:val="0"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5.具备良好的逻辑思维、财务分析、商务谈判、协调沟通、文字写作能力，具备独立开展项目筛选、分析、评估、落地能力。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bookmarkEnd w:id="0"/>
    </w:tbl>
    <w:p>
      <w:pPr>
        <w:widowControl/>
        <w:spacing w:line="260" w:lineRule="exact"/>
        <w:jc w:val="left"/>
        <w:textAlignment w:val="center"/>
        <w:rPr>
          <w:rFonts w:ascii="仿宋_GB2312" w:hAnsi="仿宋_GB2312" w:eastAsia="仿宋_GB2312" w:cs="仿宋_GB2312"/>
          <w:bCs/>
          <w:szCs w:val="21"/>
        </w:rPr>
      </w:pPr>
    </w:p>
    <w:sectPr>
      <w:pgSz w:w="16838" w:h="11906" w:orient="landscape"/>
      <w:pgMar w:top="1020" w:right="1191" w:bottom="1020" w:left="119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创艺简仿宋"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xYWE5YmIyZjNjMjNiNjZhZjk0ODk1MTNmNTFjZTUifQ=="/>
  </w:docVars>
  <w:rsids>
    <w:rsidRoot w:val="00195945"/>
    <w:rsid w:val="000B6903"/>
    <w:rsid w:val="000F27DE"/>
    <w:rsid w:val="00195945"/>
    <w:rsid w:val="001B2B83"/>
    <w:rsid w:val="001C203C"/>
    <w:rsid w:val="00386A98"/>
    <w:rsid w:val="003B12C7"/>
    <w:rsid w:val="00477640"/>
    <w:rsid w:val="00532ED5"/>
    <w:rsid w:val="005A41B8"/>
    <w:rsid w:val="005F57DA"/>
    <w:rsid w:val="008657AD"/>
    <w:rsid w:val="00947AA9"/>
    <w:rsid w:val="00D204F3"/>
    <w:rsid w:val="00E02F0A"/>
    <w:rsid w:val="00E07EAB"/>
    <w:rsid w:val="00E91831"/>
    <w:rsid w:val="00F838F4"/>
    <w:rsid w:val="02AE56E5"/>
    <w:rsid w:val="064D34C7"/>
    <w:rsid w:val="08732C15"/>
    <w:rsid w:val="09813359"/>
    <w:rsid w:val="0D276CD7"/>
    <w:rsid w:val="185B6720"/>
    <w:rsid w:val="18D31A92"/>
    <w:rsid w:val="1A422FF1"/>
    <w:rsid w:val="1CB73EF9"/>
    <w:rsid w:val="1D005A97"/>
    <w:rsid w:val="1EAE2131"/>
    <w:rsid w:val="1F8708E1"/>
    <w:rsid w:val="289D3117"/>
    <w:rsid w:val="294C7D20"/>
    <w:rsid w:val="2A4F09BB"/>
    <w:rsid w:val="2AF40BBD"/>
    <w:rsid w:val="2B4F792E"/>
    <w:rsid w:val="2FA525C1"/>
    <w:rsid w:val="30AD2BC6"/>
    <w:rsid w:val="315A0A97"/>
    <w:rsid w:val="359E6871"/>
    <w:rsid w:val="37B6640A"/>
    <w:rsid w:val="46586917"/>
    <w:rsid w:val="4F367337"/>
    <w:rsid w:val="504F713C"/>
    <w:rsid w:val="55B06FE8"/>
    <w:rsid w:val="59E313FF"/>
    <w:rsid w:val="5D15625D"/>
    <w:rsid w:val="5FF5528A"/>
    <w:rsid w:val="65A65CDA"/>
    <w:rsid w:val="681602F7"/>
    <w:rsid w:val="6A6713D4"/>
    <w:rsid w:val="6AED7516"/>
    <w:rsid w:val="6DDD7A5C"/>
    <w:rsid w:val="6DDF3944"/>
    <w:rsid w:val="6ED85975"/>
    <w:rsid w:val="78051F8C"/>
    <w:rsid w:val="79B7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napToGrid w:val="0"/>
      <w:spacing w:line="360" w:lineRule="auto"/>
      <w:jc w:val="left"/>
    </w:pPr>
    <w:rPr>
      <w:rFonts w:eastAsia="仿宋_GB2312"/>
      <w:kern w:val="0"/>
      <w:sz w:val="32"/>
      <w:szCs w:val="20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rFonts w:ascii="Times New Roman" w:hAnsi="Times New Roman" w:cs="Times New Roman"/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basedOn w:val="8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customStyle="1" w:styleId="10">
    <w:name w:val="Revision"/>
    <w:hidden/>
    <w:semiHidden/>
    <w:qFormat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字符"/>
    <w:basedOn w:val="8"/>
    <w:link w:val="3"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646</Words>
  <Characters>676</Characters>
  <Lines>4</Lines>
  <Paragraphs>1</Paragraphs>
  <TotalTime>9</TotalTime>
  <ScaleCrop>false</ScaleCrop>
  <LinksUpToDate>false</LinksUpToDate>
  <CharactersWithSpaces>676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2022-05-09T11:05:00Z</dcterms:created>
  <dc:creator>苗文林</dc:creator>
  <cp:lastModifiedBy>颜世洋</cp:lastModifiedBy>
  <cp:lastPrinted>2022-05-10T05:59:00Z</cp:lastPrinted>
  <dcterms:modified xsi:type="dcterms:W3CDTF">2022-06-14T02:25:12Z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F7C51D2F7846484391FEABBFD28C182D</vt:lpwstr>
  </property>
</Properties>
</file>