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Style w:val="7"/>
          <w:rFonts w:ascii="仿宋_GB2312" w:hAnsi="Tahoma" w:eastAsia="仿宋_GB2312" w:cs="Tahoma"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Style w:val="7"/>
          <w:rFonts w:hint="eastAsia" w:ascii="仿宋_GB2312" w:hAnsi="Tahoma" w:eastAsia="仿宋_GB2312" w:cs="Tahoma"/>
          <w:color w:val="333333"/>
          <w:sz w:val="32"/>
          <w:szCs w:val="32"/>
          <w:shd w:val="clear" w:color="auto" w:fill="FFFFFF"/>
        </w:rPr>
        <w:t>附件4</w:t>
      </w:r>
    </w:p>
    <w:bookmarkEnd w:id="0"/>
    <w:p>
      <w:pPr>
        <w:pStyle w:val="4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天津市滨海新区古林街社区卫生服务中心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2022年公开招聘多种形式用工人员防疫与安全须知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为保障考生健康安全和考试平稳顺利，请广大考生严格执行有关疫情防控要求：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天津市滨海新区古林街社区卫生服务中心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2022年公开招聘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多种形式用工人员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具体考试地点、时间详见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卫健委网站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我中心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微信公众号的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迟到15分钟，不得进入候考场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 2.考生即日起可登录公告发布网站下载《考生健康卡及考试安全承诺书》，如实填写个人健康情况，签署考试安全承诺书并签字。考试前请将《健康卡及承诺书》交给考点工作人员。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3.考生须于考试当天进入考点时，主动出示“绿码”和“行程码”，持有“绿码”方能进入考点参加考试。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4.考前及考前14日内从中高风险地区返津的考生，需提供抵津前48小时内核酸阴性证明及24小时抵津核酸阴性证明。      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5.考试前14日内，如出现发热（体温≥37.3℃）、乏力、咳嗽、呼吸困难、腹泻等病状，及时到医院就医并进行核酸检测，在考试当天须提供考前3日内核酸检测阴性证明，方可参加考试。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6.考试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7.考生进入考点后需佩戴口罩（核验身份过程中除外），在考场考试过程中应佩戴口罩。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9.被确诊为“新冠肺炎”或疑似病人的考生，以及需要医学隔离观察的考生不得参加考试（已治愈并完成隔离及已排除疑似考生除外）。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11.考生身份证丢失的，需到公安部门办理临时身份证或临时身份证明（带照片）。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ZWUyMTA2NTc0YjE1NTUzNzY0ZTI3OTZiY2JlY2IifQ=="/>
  </w:docVars>
  <w:rsids>
    <w:rsidRoot w:val="00E7423A"/>
    <w:rsid w:val="0006478B"/>
    <w:rsid w:val="0009573A"/>
    <w:rsid w:val="000C0AEB"/>
    <w:rsid w:val="00142D57"/>
    <w:rsid w:val="00182130"/>
    <w:rsid w:val="002D5627"/>
    <w:rsid w:val="0048318F"/>
    <w:rsid w:val="004C6085"/>
    <w:rsid w:val="0069279D"/>
    <w:rsid w:val="008B27D2"/>
    <w:rsid w:val="008C7AD2"/>
    <w:rsid w:val="009B7317"/>
    <w:rsid w:val="00A86C81"/>
    <w:rsid w:val="00CE0823"/>
    <w:rsid w:val="00DD70F3"/>
    <w:rsid w:val="00E067AD"/>
    <w:rsid w:val="00E562EF"/>
    <w:rsid w:val="00E7423A"/>
    <w:rsid w:val="00EA3618"/>
    <w:rsid w:val="03DF1650"/>
    <w:rsid w:val="0D51389D"/>
    <w:rsid w:val="0DBA3BB8"/>
    <w:rsid w:val="0FE529E9"/>
    <w:rsid w:val="153869FC"/>
    <w:rsid w:val="1A7D49DD"/>
    <w:rsid w:val="1B386E96"/>
    <w:rsid w:val="2427070E"/>
    <w:rsid w:val="2BEE5AF4"/>
    <w:rsid w:val="33EE26AF"/>
    <w:rsid w:val="372C6563"/>
    <w:rsid w:val="37D810B0"/>
    <w:rsid w:val="4A92100F"/>
    <w:rsid w:val="4F9241F6"/>
    <w:rsid w:val="65AB0A4A"/>
    <w:rsid w:val="6742103D"/>
    <w:rsid w:val="6D5D5148"/>
    <w:rsid w:val="6DAD25CA"/>
    <w:rsid w:val="74A0585D"/>
    <w:rsid w:val="77B621DA"/>
    <w:rsid w:val="7E2D1F10"/>
    <w:rsid w:val="7FBE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1051</Words>
  <Characters>1081</Characters>
  <Lines>7</Lines>
  <Paragraphs>2</Paragraphs>
  <TotalTime>0</TotalTime>
  <ScaleCrop>false</ScaleCrop>
  <LinksUpToDate>false</LinksUpToDate>
  <CharactersWithSpaces>1119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2021-06-04T02:55:00Z</dcterms:created>
  <dc:creator>Administrator</dc:creator>
  <cp:lastModifiedBy>旧</cp:lastModifiedBy>
  <dcterms:modified xsi:type="dcterms:W3CDTF">2022-06-14T05:53:27Z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0E5BBDF3EF854D2D95697FB1DDFAA69A</vt:lpwstr>
  </property>
</Properties>
</file>