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780" w:tblpY="622"/>
        <w:tblOverlap w:val="never"/>
        <w:tblW w:w="10140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632"/>
        <w:gridCol w:w="1125"/>
        <w:gridCol w:w="870"/>
        <w:gridCol w:w="1245"/>
        <w:gridCol w:w="1890"/>
        <w:gridCol w:w="1405"/>
        <w:gridCol w:w="1955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男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1991年5月</w:t>
            </w:r>
          </w:p>
        </w:tc>
        <w:tc>
          <w:tcPr>
            <w:tcW w:w="1955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/>
              <w:jc w:val="both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本科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已婚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资产运维专员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国际商务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重庆工商大学融智学院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户籍所在地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赣州市于都县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良好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36073119910524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CET-4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要求待遇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default" w:ascii="宋体" w:hAnsi="宋体"/>
                <w:sz w:val="21"/>
                <w:szCs w:val="21"/>
              </w:rPr>
              <w:t>+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2014.8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1184793341@qq.com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1887072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赣州市于都县贡江大道翡翠湾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现工作所在地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赣州市于都县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学习/工作单位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证明人及联系方式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2014年8月--2017年1月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广州中邮速递易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李喜福1366707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工程主管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2017年3月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--2020年10月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广州华方信息科技有限公司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刘建华1390220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销售经理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2021年1月--2022年1月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于都县应急救援大队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刘军辉1347992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办公室文书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2022年1月--至今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我乐橱柜定制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黄小明1351797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店长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家庭情况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夫妻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30岁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本科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于都县委办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父母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儿子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女儿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3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紧急联络人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联络方式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夫妻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1887072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</w:trPr>
        <w:tc>
          <w:tcPr>
            <w:tcW w:w="10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特别提示</w:t>
            </w:r>
          </w:p>
        </w:tc>
        <w:tc>
          <w:tcPr>
            <w:tcW w:w="91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本人承诺保证所填写资料真实。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保证遵守公司招聘有关规程和国家有关法规。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请填写好招聘登记表，带齐照片、学历、职称证书的有效证件及相关复印件。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2022年度于都县雩润资产投资管理有限公司</w:t>
      </w:r>
      <w:r>
        <w:rPr>
          <w:rFonts w:hint="eastAsia" w:ascii="宋体" w:hAnsi="宋体"/>
          <w:b/>
          <w:sz w:val="32"/>
          <w:szCs w:val="32"/>
        </w:rPr>
        <w:t>应聘人员登记</w:t>
      </w:r>
      <w:bookmarkEnd w:id="0"/>
      <w:r>
        <w:rPr>
          <w:rFonts w:hint="eastAsia" w:ascii="宋体" w:hAnsi="宋体"/>
          <w:b/>
          <w:sz w:val="32"/>
          <w:szCs w:val="32"/>
        </w:rPr>
        <w:t>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26E2A"/>
    <w:rsid w:val="2D9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2022-06-13T07:52:00Z</dcterms:created>
  <dc:creator>于都县发展和改革委员会</dc:creator>
  <cp:lastModifiedBy>于都县发展和改革委员会</cp:lastModifiedBy>
  <dcterms:modified xsi:type="dcterms:W3CDTF">2022-06-13T07:53:11Z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