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65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850"/>
        <w:gridCol w:w="851"/>
        <w:gridCol w:w="850"/>
        <w:gridCol w:w="851"/>
        <w:gridCol w:w="850"/>
        <w:gridCol w:w="1667"/>
        <w:gridCol w:w="3011"/>
        <w:gridCol w:w="1809"/>
        <w:gridCol w:w="1735"/>
        <w:gridCol w:w="236"/>
        <w:gridCol w:w="912"/>
        <w:gridCol w:w="12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32"/>
                <w:szCs w:val="32"/>
              </w:rPr>
              <w:t>附件1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8" w:type="dxa"/>
          <w:trHeight w:val="865" w:hRule="atLeast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44"/>
                <w:szCs w:val="4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44"/>
                <w:szCs w:val="44"/>
              </w:rPr>
              <w:t xml:space="preserve"> </w:t>
            </w:r>
            <w:r>
              <w:rPr>
                <w:rFonts w:ascii="仿宋" w:hAnsi="仿宋" w:eastAsia="仿宋" w:cs="仿宋"/>
                <w:b/>
                <w:bCs/>
                <w:color w:val="000000"/>
                <w:sz w:val="44"/>
                <w:szCs w:val="44"/>
              </w:rPr>
              <w:t xml:space="preserve">    </w:t>
            </w:r>
          </w:p>
        </w:tc>
        <w:tc>
          <w:tcPr>
            <w:tcW w:w="1362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42" w:firstLineChars="100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44"/>
                <w:szCs w:val="4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44"/>
                <w:szCs w:val="44"/>
              </w:rPr>
              <w:t>应县疾病预防控制中心2022年公开招聘工作人员岗位表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276" w:type="dxa"/>
          <w:trHeight w:val="974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招聘单位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招聘岗位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招聘人数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岗位代码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性别要求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年龄要求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学历(学位)要求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专业(学科)要求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职业资格要求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276" w:type="dxa"/>
          <w:trHeight w:val="1205" w:hRule="atLeast"/>
        </w:trPr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应县疾病预防控制中心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检验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01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35周岁以下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大学专科学历及本科（含本科）以上学历和学位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医学检验、卫生检验、医学检验技术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专科应聘者具备对应的专业技术资格证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276" w:type="dxa"/>
          <w:trHeight w:val="1267" w:hRule="atLeast"/>
        </w:trPr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公共卫生1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02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35周岁以下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大学本科及以上学历和学位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公共卫生、预防医学、流行病与卫生统计学、劳动卫生与环境卫生学、食品卫生与营养学、临床医学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276" w:type="dxa"/>
          <w:trHeight w:val="1267" w:hRule="atLeast"/>
        </w:trPr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公共卫生2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35周岁以下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大学本科及以上学历和学位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公共卫生、预防医学、流行病与卫生统计学、劳动卫生与环境卫生学、食品卫生与营养学、临床医学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服务基层项目岗位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276" w:type="dxa"/>
          <w:trHeight w:val="975" w:hRule="atLeast"/>
        </w:trPr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护理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35周岁以下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大学本科及以上学历和学位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护理专业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护士资格证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276" w:type="dxa"/>
          <w:trHeight w:val="653" w:hRule="atLeast"/>
        </w:trPr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合计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</w:tbl>
    <w:p>
      <w:pPr>
        <w:rPr>
          <w:rFonts w:hint="eastAsi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777"/>
    <w:rsid w:val="00D42685"/>
    <w:rsid w:val="00D46668"/>
    <w:rsid w:val="00D5367A"/>
    <w:rsid w:val="00D92777"/>
    <w:rsid w:val="1F92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64</Words>
  <Characters>366</Characters>
  <Lines>3</Lines>
  <Paragraphs>1</Paragraphs>
  <TotalTime>6</TotalTime>
  <ScaleCrop>false</ScaleCrop>
  <LinksUpToDate>false</LinksUpToDate>
  <CharactersWithSpaces>429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2022-05-01T09:46:00Z</dcterms:created>
  <dc:creator>贾 兴</dc:creator>
  <cp:lastModifiedBy>miaomiao</cp:lastModifiedBy>
  <dcterms:modified xsi:type="dcterms:W3CDTF">2022-05-02T11:04:14Z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