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018" w:type="dxa"/>
        <w:tblInd w:w="250" w:type="dxa"/>
        <w:tblLayout w:type="fixed"/>
        <w:tblCellMar>
          <w:top w:w="0" w:type="dxa"/>
          <w:left w:w="108" w:type="dxa"/>
          <w:bottom w:w="0" w:type="dxa"/>
          <w:right w:w="108" w:type="dxa"/>
        </w:tblCellMar>
      </w:tblPr>
      <w:tblGrid>
        <w:gridCol w:w="972"/>
        <w:gridCol w:w="1154"/>
        <w:gridCol w:w="2268"/>
        <w:gridCol w:w="1560"/>
        <w:gridCol w:w="850"/>
        <w:gridCol w:w="1276"/>
        <w:gridCol w:w="4068"/>
        <w:gridCol w:w="3870"/>
      </w:tblGrid>
      <w:tr>
        <w:tblPrEx>
          <w:tblCellMar>
            <w:top w:w="0" w:type="dxa"/>
            <w:left w:w="108" w:type="dxa"/>
            <w:bottom w:w="0" w:type="dxa"/>
            <w:right w:w="108" w:type="dxa"/>
          </w:tblCellMar>
        </w:tblPrEx>
        <w:trPr>
          <w:trHeight w:val="945" w:hRule="atLeast"/>
        </w:trPr>
        <w:tc>
          <w:tcPr>
            <w:tcW w:w="16018" w:type="dxa"/>
            <w:gridSpan w:val="8"/>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40"/>
                <w:szCs w:val="40"/>
              </w:rPr>
            </w:pPr>
            <w:bookmarkStart w:id="0" w:name="_GoBack"/>
            <w:r>
              <w:rPr>
                <w:rFonts w:hint="eastAsia" w:ascii="宋体" w:hAnsi="宋体" w:cs="宋体"/>
                <w:b/>
                <w:bCs/>
                <w:kern w:val="0"/>
                <w:sz w:val="40"/>
                <w:szCs w:val="40"/>
              </w:rPr>
              <w:t>绥化学院2021年下半年公开招聘专任教师、管理人员计划汇总表</w:t>
            </w:r>
            <w:bookmarkEnd w:id="0"/>
            <w:r>
              <w:rPr>
                <w:rFonts w:hint="eastAsia" w:ascii="宋体" w:hAnsi="宋体" w:cs="宋体"/>
                <w:kern w:val="0"/>
                <w:sz w:val="40"/>
                <w:szCs w:val="40"/>
              </w:rPr>
              <w:t xml:space="preserve">                   </w:t>
            </w:r>
          </w:p>
        </w:tc>
      </w:tr>
      <w:tr>
        <w:tblPrEx>
          <w:tblCellMar>
            <w:top w:w="0" w:type="dxa"/>
            <w:left w:w="108" w:type="dxa"/>
            <w:bottom w:w="0" w:type="dxa"/>
            <w:right w:w="108" w:type="dxa"/>
          </w:tblCellMar>
        </w:tblPrEx>
        <w:trPr>
          <w:trHeight w:val="567" w:hRule="atLeast"/>
        </w:trPr>
        <w:tc>
          <w:tcPr>
            <w:tcW w:w="9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部门</w:t>
            </w:r>
          </w:p>
        </w:tc>
        <w:tc>
          <w:tcPr>
            <w:tcW w:w="11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岗位名称</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用人专业/课程</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招聘人数</w:t>
            </w:r>
          </w:p>
        </w:tc>
        <w:tc>
          <w:tcPr>
            <w:tcW w:w="1006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招聘条件</w:t>
            </w:r>
          </w:p>
        </w:tc>
      </w:tr>
      <w:tr>
        <w:tblPrEx>
          <w:tblCellMar>
            <w:top w:w="0" w:type="dxa"/>
            <w:left w:w="108" w:type="dxa"/>
            <w:bottom w:w="0" w:type="dxa"/>
            <w:right w:w="108" w:type="dxa"/>
          </w:tblCellMar>
        </w:tblPrEx>
        <w:trPr>
          <w:trHeight w:val="567" w:hRule="atLeast"/>
        </w:trPr>
        <w:tc>
          <w:tcPr>
            <w:tcW w:w="9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学位</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工作经历及其他条件</w:t>
            </w:r>
          </w:p>
        </w:tc>
      </w:tr>
      <w:tr>
        <w:tblPrEx>
          <w:tblCellMar>
            <w:top w:w="0" w:type="dxa"/>
            <w:left w:w="108" w:type="dxa"/>
            <w:bottom w:w="0" w:type="dxa"/>
            <w:right w:w="108" w:type="dxa"/>
          </w:tblCellMar>
        </w:tblPrEx>
        <w:trPr>
          <w:trHeight w:val="878" w:hRule="atLeast"/>
        </w:trPr>
        <w:tc>
          <w:tcPr>
            <w:tcW w:w="972" w:type="dxa"/>
            <w:vMerge w:val="restart"/>
            <w:tcBorders>
              <w:top w:val="nil"/>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教育</w:t>
            </w:r>
          </w:p>
          <w:p>
            <w:pPr>
              <w:widowControl/>
              <w:jc w:val="center"/>
              <w:rPr>
                <w:rFonts w:ascii="宋体" w:hAnsi="宋体" w:cs="宋体"/>
                <w:kern w:val="0"/>
                <w:szCs w:val="21"/>
              </w:rPr>
            </w:pPr>
            <w:r>
              <w:rPr>
                <w:rFonts w:hint="eastAsia" w:ascii="宋体" w:hAnsi="宋体" w:cs="宋体"/>
                <w:kern w:val="0"/>
                <w:szCs w:val="21"/>
              </w:rPr>
              <w:t>学院</w:t>
            </w:r>
          </w:p>
          <w:p>
            <w:pPr>
              <w:widowControl/>
              <w:jc w:val="center"/>
              <w:rPr>
                <w:rFonts w:ascii="宋体" w:hAnsi="宋体" w:cs="宋体"/>
                <w:kern w:val="0"/>
                <w:szCs w:val="21"/>
              </w:rPr>
            </w:pPr>
            <w:r>
              <w:rPr>
                <w:rFonts w:hint="eastAsia" w:ascii="宋体" w:hAnsi="宋体" w:cs="宋体"/>
                <w:kern w:val="0"/>
                <w:szCs w:val="21"/>
              </w:rPr>
              <w:t>（5人）</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学前教育</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Times New Roman" w:hAnsi="Times New Roman"/>
                <w:kern w:val="0"/>
                <w:szCs w:val="21"/>
              </w:rPr>
              <w:t>本科为学前教育、教育学、心理学专业；硕士为学前教育专业</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本硕专业均为学前教育专业优先</w:t>
            </w:r>
          </w:p>
        </w:tc>
      </w:tr>
      <w:tr>
        <w:tblPrEx>
          <w:tblCellMar>
            <w:top w:w="0" w:type="dxa"/>
            <w:left w:w="108" w:type="dxa"/>
            <w:bottom w:w="0" w:type="dxa"/>
            <w:right w:w="108" w:type="dxa"/>
          </w:tblCellMar>
        </w:tblPrEx>
        <w:trPr>
          <w:trHeight w:val="828" w:hRule="atLeast"/>
        </w:trPr>
        <w:tc>
          <w:tcPr>
            <w:tcW w:w="97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教育学公共课</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本科为教育学专业；硕士为教育学类专业</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本硕专业均为教育学专业优先</w:t>
            </w:r>
          </w:p>
        </w:tc>
      </w:tr>
      <w:tr>
        <w:tblPrEx>
          <w:tblCellMar>
            <w:top w:w="0" w:type="dxa"/>
            <w:left w:w="108" w:type="dxa"/>
            <w:bottom w:w="0" w:type="dxa"/>
            <w:right w:w="108" w:type="dxa"/>
          </w:tblCellMar>
        </w:tblPrEx>
        <w:trPr>
          <w:trHeight w:val="846" w:hRule="atLeast"/>
        </w:trPr>
        <w:tc>
          <w:tcPr>
            <w:tcW w:w="97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特殊教育</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本科为特殊教育、</w:t>
            </w:r>
            <w:r>
              <w:rPr>
                <w:rFonts w:hint="eastAsia" w:ascii="Times New Roman" w:hAnsi="Times New Roman"/>
                <w:kern w:val="0"/>
                <w:szCs w:val="21"/>
              </w:rPr>
              <w:t>教育学、心理学专业；硕士为特殊教育专业</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本硕专业均为特殊教育专业优先</w:t>
            </w:r>
          </w:p>
        </w:tc>
      </w:tr>
      <w:tr>
        <w:tblPrEx>
          <w:tblCellMar>
            <w:top w:w="0" w:type="dxa"/>
            <w:left w:w="108" w:type="dxa"/>
            <w:bottom w:w="0" w:type="dxa"/>
            <w:right w:w="108" w:type="dxa"/>
          </w:tblCellMar>
        </w:tblPrEx>
        <w:trPr>
          <w:trHeight w:val="680" w:hRule="atLeast"/>
        </w:trPr>
        <w:tc>
          <w:tcPr>
            <w:tcW w:w="97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艺术</w:t>
            </w:r>
          </w:p>
          <w:p>
            <w:pPr>
              <w:widowControl/>
              <w:jc w:val="center"/>
              <w:rPr>
                <w:rFonts w:ascii="宋体" w:hAnsi="宋体" w:cs="宋体"/>
                <w:kern w:val="0"/>
                <w:szCs w:val="21"/>
              </w:rPr>
            </w:pPr>
            <w:r>
              <w:rPr>
                <w:rFonts w:hint="eastAsia" w:ascii="宋体" w:hAnsi="宋体" w:cs="宋体"/>
                <w:kern w:val="0"/>
                <w:szCs w:val="21"/>
              </w:rPr>
              <w:t>设计</w:t>
            </w:r>
          </w:p>
          <w:p>
            <w:pPr>
              <w:widowControl/>
              <w:jc w:val="center"/>
              <w:rPr>
                <w:rFonts w:ascii="宋体" w:hAnsi="宋体" w:cs="宋体"/>
                <w:kern w:val="0"/>
                <w:szCs w:val="21"/>
              </w:rPr>
            </w:pPr>
            <w:r>
              <w:rPr>
                <w:rFonts w:hint="eastAsia" w:ascii="宋体" w:hAnsi="宋体" w:cs="宋体"/>
                <w:kern w:val="0"/>
                <w:szCs w:val="21"/>
              </w:rPr>
              <w:t>学院</w:t>
            </w:r>
          </w:p>
          <w:p>
            <w:pPr>
              <w:jc w:val="center"/>
              <w:rPr>
                <w:rFonts w:ascii="宋体" w:hAnsi="宋体" w:cs="宋体"/>
                <w:kern w:val="0"/>
                <w:szCs w:val="21"/>
              </w:rPr>
            </w:pPr>
            <w:r>
              <w:rPr>
                <w:rFonts w:hint="eastAsia" w:ascii="宋体" w:hAnsi="宋体" w:cs="宋体"/>
                <w:kern w:val="0"/>
                <w:szCs w:val="21"/>
              </w:rPr>
              <w:t>（1人）</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剪纸</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硕士及以上</w:t>
            </w:r>
          </w:p>
        </w:tc>
        <w:tc>
          <w:tcPr>
            <w:tcW w:w="4068"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本科为美术学类或设计学类相关专业；硕士的研究方向为民间美术类</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专业美院和专业艺术学院毕业生同等条件下优先；能够针对民间剪纸艺术展开设计研发工作同等条件下优先</w:t>
            </w:r>
          </w:p>
        </w:tc>
      </w:tr>
      <w:tr>
        <w:tblPrEx>
          <w:tblCellMar>
            <w:top w:w="0" w:type="dxa"/>
            <w:left w:w="108" w:type="dxa"/>
            <w:bottom w:w="0" w:type="dxa"/>
            <w:right w:w="108" w:type="dxa"/>
          </w:tblCellMar>
        </w:tblPrEx>
        <w:trPr>
          <w:trHeight w:val="862" w:hRule="atLeast"/>
        </w:trPr>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文学与</w:t>
            </w:r>
          </w:p>
          <w:p>
            <w:pPr>
              <w:widowControl/>
              <w:jc w:val="center"/>
              <w:rPr>
                <w:rFonts w:ascii="宋体" w:hAnsi="宋体" w:cs="宋体"/>
                <w:kern w:val="0"/>
                <w:szCs w:val="21"/>
              </w:rPr>
            </w:pPr>
            <w:r>
              <w:rPr>
                <w:rFonts w:hint="eastAsia" w:ascii="宋体" w:hAnsi="宋体" w:cs="宋体"/>
                <w:kern w:val="0"/>
                <w:szCs w:val="21"/>
              </w:rPr>
              <w:t>传媒学院</w:t>
            </w:r>
          </w:p>
          <w:p>
            <w:pPr>
              <w:widowControl/>
              <w:jc w:val="center"/>
              <w:rPr>
                <w:rFonts w:ascii="宋体" w:hAnsi="宋体" w:cs="宋体"/>
                <w:kern w:val="0"/>
                <w:szCs w:val="21"/>
              </w:rPr>
            </w:pPr>
            <w:r>
              <w:rPr>
                <w:rFonts w:hint="eastAsia" w:ascii="宋体" w:hAnsi="宋体" w:cs="宋体"/>
                <w:kern w:val="0"/>
                <w:szCs w:val="21"/>
              </w:rPr>
              <w:t>（3人）</w:t>
            </w: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汉语言文学（师范）</w:t>
            </w:r>
          </w:p>
          <w:p>
            <w:pPr>
              <w:widowControl/>
              <w:jc w:val="center"/>
              <w:rPr>
                <w:rFonts w:ascii="宋体" w:hAnsi="宋体" w:cs="宋体"/>
                <w:kern w:val="0"/>
                <w:szCs w:val="21"/>
              </w:rPr>
            </w:pPr>
            <w:r>
              <w:rPr>
                <w:rFonts w:hint="eastAsia" w:ascii="宋体" w:hAnsi="宋体" w:cs="宋体"/>
                <w:kern w:val="0"/>
                <w:szCs w:val="21"/>
              </w:rPr>
              <w:t>专业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本科为汉语言文学专业；研究生为现当代文学、写作专业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宋体" w:hAnsi="宋体" w:cs="宋体"/>
                <w:kern w:val="0"/>
                <w:szCs w:val="21"/>
              </w:rPr>
              <w:t>研究生期间有一定的科研成果或文学作品在国内高水平刊物发表者优先</w:t>
            </w:r>
          </w:p>
        </w:tc>
      </w:tr>
      <w:tr>
        <w:tblPrEx>
          <w:tblCellMar>
            <w:top w:w="0" w:type="dxa"/>
            <w:left w:w="108" w:type="dxa"/>
            <w:bottom w:w="0" w:type="dxa"/>
            <w:right w:w="108" w:type="dxa"/>
          </w:tblCellMar>
        </w:tblPrEx>
        <w:trPr>
          <w:trHeight w:val="830" w:hRule="atLeast"/>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网络与新媒体专业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本科为新闻传播学类专业；硕士为新闻传播学类、网络与新媒体专业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有网络与新媒体行业工作经验或熟练掌握编程技术者优先</w:t>
            </w:r>
          </w:p>
        </w:tc>
      </w:tr>
      <w:tr>
        <w:tblPrEx>
          <w:tblCellMar>
            <w:top w:w="0" w:type="dxa"/>
            <w:left w:w="108" w:type="dxa"/>
            <w:bottom w:w="0" w:type="dxa"/>
            <w:right w:w="108" w:type="dxa"/>
          </w:tblCellMar>
        </w:tblPrEx>
        <w:trPr>
          <w:trHeight w:val="834" w:hRule="atLeast"/>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数字出版专业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本科为新闻传播学类、编辑出版专业；硕士为编辑出版、数字出版专业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有数字出版行业工作经验或熟练掌握编程技术者优先</w:t>
            </w:r>
          </w:p>
        </w:tc>
      </w:tr>
      <w:tr>
        <w:tblPrEx>
          <w:tblCellMar>
            <w:top w:w="0" w:type="dxa"/>
            <w:left w:w="108" w:type="dxa"/>
            <w:bottom w:w="0" w:type="dxa"/>
            <w:right w:w="108" w:type="dxa"/>
          </w:tblCellMar>
        </w:tblPrEx>
        <w:trPr>
          <w:trHeight w:val="567"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经济管理学院</w:t>
            </w:r>
          </w:p>
          <w:p>
            <w:pPr>
              <w:widowControl/>
              <w:jc w:val="center"/>
              <w:rPr>
                <w:rFonts w:ascii="宋体" w:hAnsi="宋体" w:cs="宋体"/>
                <w:kern w:val="0"/>
                <w:szCs w:val="21"/>
              </w:rPr>
            </w:pPr>
            <w:r>
              <w:rPr>
                <w:rFonts w:hint="eastAsia" w:ascii="宋体" w:hAnsi="宋体" w:cs="宋体"/>
                <w:kern w:val="0"/>
                <w:szCs w:val="21"/>
              </w:rPr>
              <w:t>（1人）</w:t>
            </w: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电子商务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本科为电子商务、信息管理与信息系统专业；硕士为企业管理类专业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宋体" w:hAnsi="宋体" w:cs="宋体"/>
                <w:kern w:val="0"/>
                <w:szCs w:val="21"/>
              </w:rPr>
              <w:t>有电子商务专业相关工作经验优先</w:t>
            </w:r>
          </w:p>
        </w:tc>
      </w:tr>
      <w:tr>
        <w:tblPrEx>
          <w:tblCellMar>
            <w:top w:w="0" w:type="dxa"/>
            <w:left w:w="108" w:type="dxa"/>
            <w:bottom w:w="0" w:type="dxa"/>
            <w:right w:w="108" w:type="dxa"/>
          </w:tblCellMar>
        </w:tblPrEx>
        <w:trPr>
          <w:trHeight w:val="877" w:hRule="atLeast"/>
        </w:trPr>
        <w:tc>
          <w:tcPr>
            <w:tcW w:w="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农业</w:t>
            </w:r>
          </w:p>
          <w:p>
            <w:pPr>
              <w:widowControl/>
              <w:jc w:val="center"/>
              <w:rPr>
                <w:rFonts w:ascii="宋体" w:hAnsi="宋体" w:cs="宋体"/>
                <w:kern w:val="0"/>
                <w:szCs w:val="21"/>
              </w:rPr>
            </w:pPr>
            <w:r>
              <w:rPr>
                <w:rFonts w:hint="eastAsia" w:ascii="宋体" w:hAnsi="宋体" w:cs="宋体"/>
                <w:kern w:val="0"/>
                <w:szCs w:val="21"/>
              </w:rPr>
              <w:t>与</w:t>
            </w:r>
          </w:p>
          <w:p>
            <w:pPr>
              <w:widowControl/>
              <w:jc w:val="center"/>
              <w:rPr>
                <w:rFonts w:ascii="宋体" w:hAnsi="宋体" w:cs="宋体"/>
                <w:kern w:val="0"/>
                <w:szCs w:val="21"/>
              </w:rPr>
            </w:pPr>
            <w:r>
              <w:rPr>
                <w:rFonts w:hint="eastAsia" w:ascii="宋体" w:hAnsi="宋体" w:cs="宋体"/>
                <w:kern w:val="0"/>
                <w:szCs w:val="21"/>
              </w:rPr>
              <w:t>水利</w:t>
            </w:r>
          </w:p>
          <w:p>
            <w:pPr>
              <w:widowControl/>
              <w:jc w:val="center"/>
              <w:rPr>
                <w:rFonts w:ascii="宋体" w:hAnsi="宋体" w:cs="宋体"/>
                <w:kern w:val="0"/>
                <w:szCs w:val="21"/>
              </w:rPr>
            </w:pPr>
            <w:r>
              <w:rPr>
                <w:rFonts w:hint="eastAsia" w:ascii="宋体" w:hAnsi="宋体" w:cs="宋体"/>
                <w:kern w:val="0"/>
                <w:szCs w:val="21"/>
              </w:rPr>
              <w:t>工程</w:t>
            </w:r>
          </w:p>
          <w:p>
            <w:pPr>
              <w:widowControl/>
              <w:jc w:val="center"/>
              <w:rPr>
                <w:rFonts w:ascii="宋体" w:hAnsi="宋体" w:cs="宋体"/>
                <w:kern w:val="0"/>
                <w:szCs w:val="21"/>
              </w:rPr>
            </w:pPr>
            <w:r>
              <w:rPr>
                <w:rFonts w:hint="eastAsia" w:ascii="宋体" w:hAnsi="宋体" w:cs="宋体"/>
                <w:kern w:val="0"/>
                <w:szCs w:val="21"/>
              </w:rPr>
              <w:t>学院</w:t>
            </w:r>
            <w:r>
              <w:rPr>
                <w:rFonts w:hint="eastAsia" w:ascii="宋体" w:hAnsi="宋体" w:cs="宋体"/>
                <w:kern w:val="0"/>
                <w:szCs w:val="21"/>
              </w:rPr>
              <w:br w:type="textWrapping"/>
            </w:r>
            <w:r>
              <w:rPr>
                <w:rFonts w:hint="eastAsia" w:ascii="宋体" w:hAnsi="宋体" w:cs="宋体"/>
                <w:kern w:val="0"/>
                <w:szCs w:val="21"/>
              </w:rPr>
              <w:t>（3人）</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人文地理与城乡规划</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本科为地理科学类专业；研究生为地理科学相近专业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858" w:hRule="atLeast"/>
        </w:trPr>
        <w:tc>
          <w:tcPr>
            <w:tcW w:w="97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农学</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本科为农学类专业；研究生为农学相近专业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玉米育种或栽培研究方向优先</w:t>
            </w:r>
          </w:p>
        </w:tc>
      </w:tr>
      <w:tr>
        <w:tblPrEx>
          <w:tblCellMar>
            <w:top w:w="0" w:type="dxa"/>
            <w:left w:w="108" w:type="dxa"/>
            <w:bottom w:w="0" w:type="dxa"/>
            <w:right w:w="108" w:type="dxa"/>
          </w:tblCellMar>
        </w:tblPrEx>
        <w:trPr>
          <w:trHeight w:val="828" w:hRule="atLeast"/>
        </w:trPr>
        <w:tc>
          <w:tcPr>
            <w:tcW w:w="9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水文与水资源工程</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本科为水文与水资源工程专业；硕士为水利类或相近专业</w:t>
            </w:r>
          </w:p>
        </w:tc>
        <w:tc>
          <w:tcPr>
            <w:tcW w:w="38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567"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电气</w:t>
            </w:r>
          </w:p>
          <w:p>
            <w:pPr>
              <w:widowControl/>
              <w:jc w:val="center"/>
              <w:rPr>
                <w:rFonts w:ascii="宋体" w:hAnsi="宋体" w:cs="宋体"/>
                <w:kern w:val="0"/>
                <w:szCs w:val="21"/>
              </w:rPr>
            </w:pPr>
            <w:r>
              <w:rPr>
                <w:rFonts w:hint="eastAsia" w:ascii="宋体" w:hAnsi="宋体" w:cs="宋体"/>
                <w:kern w:val="0"/>
                <w:szCs w:val="21"/>
              </w:rPr>
              <w:t>工程</w:t>
            </w:r>
          </w:p>
          <w:p>
            <w:pPr>
              <w:widowControl/>
              <w:jc w:val="center"/>
              <w:rPr>
                <w:rFonts w:ascii="宋体" w:hAnsi="宋体" w:cs="宋体"/>
                <w:kern w:val="0"/>
                <w:szCs w:val="21"/>
              </w:rPr>
            </w:pPr>
            <w:r>
              <w:rPr>
                <w:rFonts w:hint="eastAsia" w:ascii="宋体" w:hAnsi="宋体" w:cs="宋体"/>
                <w:kern w:val="0"/>
                <w:szCs w:val="21"/>
              </w:rPr>
              <w:t>学院</w:t>
            </w:r>
          </w:p>
          <w:p>
            <w:pPr>
              <w:widowControl/>
              <w:jc w:val="center"/>
              <w:rPr>
                <w:rFonts w:ascii="宋体" w:hAnsi="宋体" w:cs="宋体"/>
                <w:kern w:val="0"/>
                <w:szCs w:val="21"/>
              </w:rPr>
            </w:pPr>
            <w:r>
              <w:rPr>
                <w:rFonts w:hint="eastAsia" w:ascii="宋体" w:hAnsi="宋体" w:cs="宋体"/>
                <w:kern w:val="0"/>
                <w:szCs w:val="21"/>
              </w:rPr>
              <w:t>（1人）</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专任教师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电气工程及其自动化</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硕士</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本科为电气工程及其自动化专业；硕士为电气</w:t>
            </w:r>
            <w:r>
              <w:rPr>
                <w:rFonts w:hint="eastAsia" w:ascii="宋体" w:hAnsi="宋体" w:cs="宋体"/>
                <w:kern w:val="0"/>
                <w:szCs w:val="21"/>
              </w:rPr>
              <w:t>类相关</w:t>
            </w:r>
            <w:r>
              <w:rPr>
                <w:rFonts w:hint="eastAsia" w:ascii="宋体" w:hAnsi="宋体" w:cs="宋体"/>
                <w:color w:val="000000"/>
                <w:kern w:val="0"/>
                <w:szCs w:val="21"/>
              </w:rPr>
              <w:t>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宋体" w:hAnsi="宋体" w:cs="宋体"/>
                <w:color w:val="000000"/>
                <w:kern w:val="0"/>
                <w:szCs w:val="21"/>
              </w:rPr>
              <w:t>有企业经历者优先</w:t>
            </w:r>
          </w:p>
        </w:tc>
      </w:tr>
      <w:tr>
        <w:tblPrEx>
          <w:tblCellMar>
            <w:top w:w="0" w:type="dxa"/>
            <w:left w:w="108" w:type="dxa"/>
            <w:bottom w:w="0" w:type="dxa"/>
            <w:right w:w="108" w:type="dxa"/>
          </w:tblCellMar>
        </w:tblPrEx>
        <w:trPr>
          <w:trHeight w:val="680"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食品与制药工程学院</w:t>
            </w:r>
            <w:r>
              <w:rPr>
                <w:rFonts w:hint="eastAsia" w:ascii="宋体" w:hAnsi="宋体" w:cs="宋体"/>
                <w:kern w:val="0"/>
                <w:szCs w:val="21"/>
              </w:rPr>
              <w:br w:type="textWrapping"/>
            </w:r>
            <w:r>
              <w:rPr>
                <w:rFonts w:hint="eastAsia" w:ascii="宋体" w:hAnsi="宋体" w:cs="宋体"/>
                <w:kern w:val="0"/>
                <w:szCs w:val="21"/>
              </w:rPr>
              <w:t>（1人）</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食品科学与工程</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color w:val="000000"/>
                <w:kern w:val="0"/>
                <w:szCs w:val="21"/>
              </w:rPr>
              <w:t>硕士及以上</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本硕均为发酵工程专业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FF0000"/>
                <w:kern w:val="0"/>
                <w:szCs w:val="21"/>
              </w:rPr>
            </w:pPr>
            <w:r>
              <w:rPr>
                <w:rFonts w:hint="eastAsia" w:ascii="Times New Roman" w:hAnsi="Times New Roman"/>
                <w:kern w:val="0"/>
                <w:szCs w:val="21"/>
              </w:rPr>
              <w:t>有工作经历优先</w:t>
            </w:r>
          </w:p>
        </w:tc>
      </w:tr>
      <w:tr>
        <w:tblPrEx>
          <w:tblCellMar>
            <w:top w:w="0" w:type="dxa"/>
            <w:left w:w="108" w:type="dxa"/>
            <w:bottom w:w="0" w:type="dxa"/>
            <w:right w:w="108" w:type="dxa"/>
          </w:tblCellMar>
        </w:tblPrEx>
        <w:trPr>
          <w:trHeight w:val="878" w:hRule="atLeast"/>
        </w:trPr>
        <w:tc>
          <w:tcPr>
            <w:tcW w:w="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信息</w:t>
            </w:r>
          </w:p>
          <w:p>
            <w:pPr>
              <w:widowControl/>
              <w:jc w:val="center"/>
              <w:rPr>
                <w:rFonts w:ascii="宋体" w:hAnsi="宋体" w:cs="宋体"/>
                <w:kern w:val="0"/>
                <w:szCs w:val="21"/>
              </w:rPr>
            </w:pPr>
            <w:r>
              <w:rPr>
                <w:rFonts w:hint="eastAsia" w:ascii="宋体" w:hAnsi="宋体" w:cs="宋体"/>
                <w:kern w:val="0"/>
                <w:szCs w:val="21"/>
              </w:rPr>
              <w:t>工程</w:t>
            </w:r>
          </w:p>
          <w:p>
            <w:pPr>
              <w:widowControl/>
              <w:jc w:val="center"/>
              <w:rPr>
                <w:rFonts w:ascii="宋体" w:hAnsi="宋体" w:cs="宋体"/>
                <w:kern w:val="0"/>
                <w:szCs w:val="21"/>
              </w:rPr>
            </w:pPr>
            <w:r>
              <w:rPr>
                <w:rFonts w:hint="eastAsia" w:ascii="宋体" w:hAnsi="宋体" w:cs="宋体"/>
                <w:kern w:val="0"/>
                <w:szCs w:val="21"/>
              </w:rPr>
              <w:t>学院</w:t>
            </w:r>
          </w:p>
          <w:p>
            <w:pPr>
              <w:widowControl/>
              <w:jc w:val="center"/>
              <w:rPr>
                <w:rFonts w:ascii="宋体" w:hAnsi="宋体" w:cs="宋体"/>
                <w:kern w:val="0"/>
                <w:szCs w:val="21"/>
              </w:rPr>
            </w:pPr>
            <w:r>
              <w:rPr>
                <w:rFonts w:hint="eastAsia" w:ascii="宋体" w:hAnsi="宋体" w:cs="宋体"/>
                <w:kern w:val="0"/>
                <w:szCs w:val="21"/>
              </w:rPr>
              <w:t>（3人）</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计算机科学与技术</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本科为计算机科学与技术等计算机类相关专业；硕士为计算机类相关专业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宋体" w:hAnsi="宋体" w:cs="宋体"/>
                <w:kern w:val="0"/>
                <w:szCs w:val="21"/>
              </w:rPr>
              <w:t>有相关工作经验优先</w:t>
            </w:r>
          </w:p>
        </w:tc>
      </w:tr>
      <w:tr>
        <w:tblPrEx>
          <w:tblCellMar>
            <w:top w:w="0" w:type="dxa"/>
            <w:left w:w="108" w:type="dxa"/>
            <w:bottom w:w="0" w:type="dxa"/>
            <w:right w:w="108" w:type="dxa"/>
          </w:tblCellMar>
        </w:tblPrEx>
        <w:trPr>
          <w:trHeight w:val="848"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专任教师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软件工程</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硕士及以上</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本科为软件工程等计算机类相关专业；硕士为软件工程及相关专业</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宋体" w:hAnsi="宋体" w:cs="宋体"/>
                <w:kern w:val="0"/>
                <w:szCs w:val="21"/>
              </w:rPr>
              <w:t>有相关工作经验优先</w:t>
            </w:r>
          </w:p>
        </w:tc>
      </w:tr>
      <w:tr>
        <w:tblPrEx>
          <w:tblCellMar>
            <w:top w:w="0" w:type="dxa"/>
            <w:left w:w="108" w:type="dxa"/>
            <w:bottom w:w="0" w:type="dxa"/>
            <w:right w:w="108" w:type="dxa"/>
          </w:tblCellMar>
        </w:tblPrEx>
        <w:trPr>
          <w:trHeight w:val="680"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财务处</w:t>
            </w:r>
            <w:r>
              <w:rPr>
                <w:rFonts w:hint="eastAsia" w:ascii="宋体" w:hAnsi="宋体" w:cs="宋体"/>
                <w:kern w:val="0"/>
                <w:szCs w:val="21"/>
              </w:rPr>
              <w:br w:type="textWrapping"/>
            </w:r>
            <w:r>
              <w:rPr>
                <w:rFonts w:hint="eastAsia" w:ascii="宋体" w:hAnsi="宋体" w:cs="宋体"/>
                <w:kern w:val="0"/>
                <w:szCs w:val="21"/>
              </w:rPr>
              <w:t>（1人）</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工程预算员</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硕士</w:t>
            </w:r>
          </w:p>
        </w:tc>
        <w:tc>
          <w:tcPr>
            <w:tcW w:w="4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管理科学与工程（工程管理、工程造价、土木工程方向）</w:t>
            </w:r>
          </w:p>
        </w:tc>
        <w:tc>
          <w:tcPr>
            <w:tcW w:w="3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Cs w:val="21"/>
              </w:rPr>
            </w:pPr>
            <w:r>
              <w:rPr>
                <w:rFonts w:hint="eastAsia" w:ascii="宋体" w:hAnsi="宋体" w:cs="宋体"/>
                <w:kern w:val="0"/>
                <w:szCs w:val="21"/>
              </w:rPr>
              <w:t>有工程预算工作经验者优先录用；男(需进行登高测量、地下管道测量、男生宿舍楼维修等工作)</w:t>
            </w:r>
          </w:p>
        </w:tc>
      </w:tr>
      <w:tr>
        <w:tblPrEx>
          <w:tblCellMar>
            <w:top w:w="0" w:type="dxa"/>
            <w:left w:w="108" w:type="dxa"/>
            <w:bottom w:w="0" w:type="dxa"/>
            <w:right w:w="108" w:type="dxa"/>
          </w:tblCellMar>
        </w:tblPrEx>
        <w:trPr>
          <w:trHeight w:val="567" w:hRule="atLeast"/>
        </w:trPr>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62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19人</w:t>
            </w:r>
          </w:p>
        </w:tc>
      </w:tr>
    </w:tbl>
    <w:p/>
    <w:sectPr>
      <w:footerReference r:id="rId3" w:type="default"/>
      <w:pgSz w:w="16838" w:h="11906" w:orient="landscape"/>
      <w:pgMar w:top="907" w:right="284" w:bottom="1021"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74772"/>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EC"/>
    <w:rsid w:val="000159DB"/>
    <w:rsid w:val="0002628D"/>
    <w:rsid w:val="000633D4"/>
    <w:rsid w:val="00066D72"/>
    <w:rsid w:val="00073879"/>
    <w:rsid w:val="00081120"/>
    <w:rsid w:val="000938E7"/>
    <w:rsid w:val="0009407D"/>
    <w:rsid w:val="00094341"/>
    <w:rsid w:val="00094751"/>
    <w:rsid w:val="000A14F6"/>
    <w:rsid w:val="000B09EE"/>
    <w:rsid w:val="000B6C68"/>
    <w:rsid w:val="000C179D"/>
    <w:rsid w:val="000C5D5E"/>
    <w:rsid w:val="000C7142"/>
    <w:rsid w:val="000D7CDE"/>
    <w:rsid w:val="000E42AF"/>
    <w:rsid w:val="00106582"/>
    <w:rsid w:val="00107646"/>
    <w:rsid w:val="00110838"/>
    <w:rsid w:val="0011581D"/>
    <w:rsid w:val="00125FC0"/>
    <w:rsid w:val="00142B05"/>
    <w:rsid w:val="00193B50"/>
    <w:rsid w:val="001A0EAD"/>
    <w:rsid w:val="001A0F50"/>
    <w:rsid w:val="001B6A02"/>
    <w:rsid w:val="001D4B3A"/>
    <w:rsid w:val="001F46C5"/>
    <w:rsid w:val="002018AF"/>
    <w:rsid w:val="002203A4"/>
    <w:rsid w:val="00235838"/>
    <w:rsid w:val="00245450"/>
    <w:rsid w:val="00254CF0"/>
    <w:rsid w:val="002570D3"/>
    <w:rsid w:val="0028106A"/>
    <w:rsid w:val="00283D7E"/>
    <w:rsid w:val="00294B74"/>
    <w:rsid w:val="002A23E6"/>
    <w:rsid w:val="002A2475"/>
    <w:rsid w:val="002C1A4F"/>
    <w:rsid w:val="002D5EA2"/>
    <w:rsid w:val="00310CEC"/>
    <w:rsid w:val="003114C3"/>
    <w:rsid w:val="003138A6"/>
    <w:rsid w:val="00327D38"/>
    <w:rsid w:val="0033101A"/>
    <w:rsid w:val="00332AED"/>
    <w:rsid w:val="00337FBA"/>
    <w:rsid w:val="003417FE"/>
    <w:rsid w:val="00344DBD"/>
    <w:rsid w:val="00352AB7"/>
    <w:rsid w:val="00356286"/>
    <w:rsid w:val="003614A8"/>
    <w:rsid w:val="0036484B"/>
    <w:rsid w:val="00372B1A"/>
    <w:rsid w:val="00375AAE"/>
    <w:rsid w:val="00375AB3"/>
    <w:rsid w:val="003958DE"/>
    <w:rsid w:val="003A672B"/>
    <w:rsid w:val="003C1C38"/>
    <w:rsid w:val="003C1D49"/>
    <w:rsid w:val="003C5DA8"/>
    <w:rsid w:val="00405085"/>
    <w:rsid w:val="004072FB"/>
    <w:rsid w:val="00412F6C"/>
    <w:rsid w:val="00413C79"/>
    <w:rsid w:val="00414D1C"/>
    <w:rsid w:val="00433270"/>
    <w:rsid w:val="0044177E"/>
    <w:rsid w:val="00442A2C"/>
    <w:rsid w:val="00451D91"/>
    <w:rsid w:val="00454617"/>
    <w:rsid w:val="004564C2"/>
    <w:rsid w:val="00457301"/>
    <w:rsid w:val="004615C5"/>
    <w:rsid w:val="0047430A"/>
    <w:rsid w:val="00486590"/>
    <w:rsid w:val="004A66F6"/>
    <w:rsid w:val="004F1453"/>
    <w:rsid w:val="004F5707"/>
    <w:rsid w:val="0052099A"/>
    <w:rsid w:val="00523BEB"/>
    <w:rsid w:val="00525507"/>
    <w:rsid w:val="00544611"/>
    <w:rsid w:val="005522F6"/>
    <w:rsid w:val="00552D29"/>
    <w:rsid w:val="00553722"/>
    <w:rsid w:val="00554045"/>
    <w:rsid w:val="00556BFB"/>
    <w:rsid w:val="00564D7E"/>
    <w:rsid w:val="00571478"/>
    <w:rsid w:val="00574875"/>
    <w:rsid w:val="00580D45"/>
    <w:rsid w:val="00591E3E"/>
    <w:rsid w:val="005A2F48"/>
    <w:rsid w:val="005C310C"/>
    <w:rsid w:val="005D0EEA"/>
    <w:rsid w:val="005E2277"/>
    <w:rsid w:val="005E467A"/>
    <w:rsid w:val="005F7F21"/>
    <w:rsid w:val="00603BC9"/>
    <w:rsid w:val="00603FE9"/>
    <w:rsid w:val="0061102C"/>
    <w:rsid w:val="00616D4E"/>
    <w:rsid w:val="00623938"/>
    <w:rsid w:val="00634354"/>
    <w:rsid w:val="00655C0E"/>
    <w:rsid w:val="00657420"/>
    <w:rsid w:val="006643E8"/>
    <w:rsid w:val="006668E8"/>
    <w:rsid w:val="00672C5D"/>
    <w:rsid w:val="006757CB"/>
    <w:rsid w:val="006C2E8B"/>
    <w:rsid w:val="006C351D"/>
    <w:rsid w:val="006D0364"/>
    <w:rsid w:val="006E5B4E"/>
    <w:rsid w:val="0070406E"/>
    <w:rsid w:val="007207BA"/>
    <w:rsid w:val="007339DD"/>
    <w:rsid w:val="00735000"/>
    <w:rsid w:val="00751430"/>
    <w:rsid w:val="0075461F"/>
    <w:rsid w:val="00770B1D"/>
    <w:rsid w:val="00781341"/>
    <w:rsid w:val="00794FBC"/>
    <w:rsid w:val="007A6203"/>
    <w:rsid w:val="007B6396"/>
    <w:rsid w:val="007E0859"/>
    <w:rsid w:val="0080256C"/>
    <w:rsid w:val="00802E6B"/>
    <w:rsid w:val="00810E60"/>
    <w:rsid w:val="008231E0"/>
    <w:rsid w:val="0083433E"/>
    <w:rsid w:val="00843F19"/>
    <w:rsid w:val="00850B3A"/>
    <w:rsid w:val="008763B6"/>
    <w:rsid w:val="008868FD"/>
    <w:rsid w:val="00896507"/>
    <w:rsid w:val="008A7DEA"/>
    <w:rsid w:val="008D3433"/>
    <w:rsid w:val="008D5E40"/>
    <w:rsid w:val="00905DB2"/>
    <w:rsid w:val="00914C8B"/>
    <w:rsid w:val="00925312"/>
    <w:rsid w:val="009355E5"/>
    <w:rsid w:val="009518C6"/>
    <w:rsid w:val="00974F81"/>
    <w:rsid w:val="00985203"/>
    <w:rsid w:val="009949E3"/>
    <w:rsid w:val="00995EDD"/>
    <w:rsid w:val="009C3340"/>
    <w:rsid w:val="009C5C3D"/>
    <w:rsid w:val="009C73C8"/>
    <w:rsid w:val="009E04B9"/>
    <w:rsid w:val="009E3D06"/>
    <w:rsid w:val="00A05FF4"/>
    <w:rsid w:val="00A11277"/>
    <w:rsid w:val="00A31E17"/>
    <w:rsid w:val="00A50AE0"/>
    <w:rsid w:val="00A52541"/>
    <w:rsid w:val="00A8102B"/>
    <w:rsid w:val="00A90E7D"/>
    <w:rsid w:val="00A92117"/>
    <w:rsid w:val="00AB1FDB"/>
    <w:rsid w:val="00AC3ED6"/>
    <w:rsid w:val="00AD6B09"/>
    <w:rsid w:val="00AE243C"/>
    <w:rsid w:val="00AE7114"/>
    <w:rsid w:val="00B013E3"/>
    <w:rsid w:val="00B20CC4"/>
    <w:rsid w:val="00B301CF"/>
    <w:rsid w:val="00B34EB0"/>
    <w:rsid w:val="00B56FDD"/>
    <w:rsid w:val="00B625FE"/>
    <w:rsid w:val="00B65FDD"/>
    <w:rsid w:val="00B76411"/>
    <w:rsid w:val="00B859F5"/>
    <w:rsid w:val="00BD0F36"/>
    <w:rsid w:val="00C235A2"/>
    <w:rsid w:val="00C34D04"/>
    <w:rsid w:val="00C459BF"/>
    <w:rsid w:val="00C53691"/>
    <w:rsid w:val="00C57BE0"/>
    <w:rsid w:val="00C6283D"/>
    <w:rsid w:val="00C76647"/>
    <w:rsid w:val="00CA41F7"/>
    <w:rsid w:val="00CC35CA"/>
    <w:rsid w:val="00CD32C5"/>
    <w:rsid w:val="00CE1BB7"/>
    <w:rsid w:val="00CE242D"/>
    <w:rsid w:val="00CE4A2C"/>
    <w:rsid w:val="00CE7DAF"/>
    <w:rsid w:val="00D27818"/>
    <w:rsid w:val="00D3604C"/>
    <w:rsid w:val="00D40F09"/>
    <w:rsid w:val="00D45459"/>
    <w:rsid w:val="00D5621E"/>
    <w:rsid w:val="00DA0EAD"/>
    <w:rsid w:val="00DA5632"/>
    <w:rsid w:val="00DB66EC"/>
    <w:rsid w:val="00DD0F0A"/>
    <w:rsid w:val="00DE6CAE"/>
    <w:rsid w:val="00DF2F10"/>
    <w:rsid w:val="00E23977"/>
    <w:rsid w:val="00E35B3A"/>
    <w:rsid w:val="00E37532"/>
    <w:rsid w:val="00E458E1"/>
    <w:rsid w:val="00E65B1A"/>
    <w:rsid w:val="00E70AD1"/>
    <w:rsid w:val="00E76DD1"/>
    <w:rsid w:val="00EC3735"/>
    <w:rsid w:val="00ED4248"/>
    <w:rsid w:val="00EE5333"/>
    <w:rsid w:val="00EE611E"/>
    <w:rsid w:val="00EF13F2"/>
    <w:rsid w:val="00F178F0"/>
    <w:rsid w:val="00F2409C"/>
    <w:rsid w:val="00F40559"/>
    <w:rsid w:val="00F41641"/>
    <w:rsid w:val="00F4245F"/>
    <w:rsid w:val="00F47B5A"/>
    <w:rsid w:val="00F54AB1"/>
    <w:rsid w:val="00F644D0"/>
    <w:rsid w:val="00F74E55"/>
    <w:rsid w:val="00F80F1D"/>
    <w:rsid w:val="00F917A5"/>
    <w:rsid w:val="00FD2F17"/>
    <w:rsid w:val="00FF4C95"/>
    <w:rsid w:val="02614883"/>
    <w:rsid w:val="0424217E"/>
    <w:rsid w:val="043C4F1D"/>
    <w:rsid w:val="04AD34DF"/>
    <w:rsid w:val="061340AF"/>
    <w:rsid w:val="08B27144"/>
    <w:rsid w:val="0AF7581F"/>
    <w:rsid w:val="0EF93296"/>
    <w:rsid w:val="0F201040"/>
    <w:rsid w:val="0F5A536B"/>
    <w:rsid w:val="124F2BA4"/>
    <w:rsid w:val="125F02FD"/>
    <w:rsid w:val="133B0B14"/>
    <w:rsid w:val="137B3821"/>
    <w:rsid w:val="139856D1"/>
    <w:rsid w:val="17AE6231"/>
    <w:rsid w:val="1825296F"/>
    <w:rsid w:val="184A2153"/>
    <w:rsid w:val="1ADB6659"/>
    <w:rsid w:val="1AF177D8"/>
    <w:rsid w:val="20607414"/>
    <w:rsid w:val="224A5BDC"/>
    <w:rsid w:val="23ED7EC7"/>
    <w:rsid w:val="24282F92"/>
    <w:rsid w:val="244328FC"/>
    <w:rsid w:val="245220B3"/>
    <w:rsid w:val="24DE781E"/>
    <w:rsid w:val="253947DC"/>
    <w:rsid w:val="25C740B4"/>
    <w:rsid w:val="26FB414D"/>
    <w:rsid w:val="28810E89"/>
    <w:rsid w:val="2B9771C1"/>
    <w:rsid w:val="2D4A6230"/>
    <w:rsid w:val="2EA128B2"/>
    <w:rsid w:val="2F656783"/>
    <w:rsid w:val="2F794CCE"/>
    <w:rsid w:val="2FB07B9B"/>
    <w:rsid w:val="30F013BA"/>
    <w:rsid w:val="31F94A8D"/>
    <w:rsid w:val="339A3FD1"/>
    <w:rsid w:val="3601079A"/>
    <w:rsid w:val="381B0FD3"/>
    <w:rsid w:val="3A3A3EC0"/>
    <w:rsid w:val="3AEF6F82"/>
    <w:rsid w:val="3BFC3B0B"/>
    <w:rsid w:val="41C60AD6"/>
    <w:rsid w:val="423124BE"/>
    <w:rsid w:val="424241CB"/>
    <w:rsid w:val="43DB4755"/>
    <w:rsid w:val="4439396C"/>
    <w:rsid w:val="448579A1"/>
    <w:rsid w:val="44C82483"/>
    <w:rsid w:val="4796160B"/>
    <w:rsid w:val="49030D1F"/>
    <w:rsid w:val="4A412096"/>
    <w:rsid w:val="4A78156C"/>
    <w:rsid w:val="4AA4778D"/>
    <w:rsid w:val="4B8B4000"/>
    <w:rsid w:val="4C374184"/>
    <w:rsid w:val="4D327820"/>
    <w:rsid w:val="4ED4592F"/>
    <w:rsid w:val="4FC22ED5"/>
    <w:rsid w:val="50C87945"/>
    <w:rsid w:val="511877AC"/>
    <w:rsid w:val="5364088D"/>
    <w:rsid w:val="536735CC"/>
    <w:rsid w:val="53DE2967"/>
    <w:rsid w:val="54CE78F5"/>
    <w:rsid w:val="5867513A"/>
    <w:rsid w:val="597A1277"/>
    <w:rsid w:val="5BC46F99"/>
    <w:rsid w:val="5C0C1051"/>
    <w:rsid w:val="5D083444"/>
    <w:rsid w:val="5DB3243C"/>
    <w:rsid w:val="5E5A2F61"/>
    <w:rsid w:val="5F202477"/>
    <w:rsid w:val="60DF2B6D"/>
    <w:rsid w:val="62ED3FB4"/>
    <w:rsid w:val="64383951"/>
    <w:rsid w:val="64764773"/>
    <w:rsid w:val="669200DE"/>
    <w:rsid w:val="67BD6110"/>
    <w:rsid w:val="68A5050F"/>
    <w:rsid w:val="69714CEF"/>
    <w:rsid w:val="6A502EEB"/>
    <w:rsid w:val="6B0F29CA"/>
    <w:rsid w:val="6B5413AF"/>
    <w:rsid w:val="6B7D60F5"/>
    <w:rsid w:val="6ED61663"/>
    <w:rsid w:val="70D608BC"/>
    <w:rsid w:val="71005025"/>
    <w:rsid w:val="7475797A"/>
    <w:rsid w:val="77E45D22"/>
    <w:rsid w:val="79D07CB5"/>
    <w:rsid w:val="7CD87912"/>
    <w:rsid w:val="7DEE5B8B"/>
    <w:rsid w:val="7FDE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kern w:val="2"/>
      <w:sz w:val="18"/>
      <w:szCs w:val="18"/>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CF24A-ADB3-4A4E-B0EB-32D8E49BFC0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198</Words>
  <Characters>1131</Characters>
  <Lines>9</Lines>
  <Paragraphs>2</Paragraphs>
  <TotalTime>7</TotalTime>
  <ScaleCrop>false</ScaleCrop>
  <LinksUpToDate>false</LinksUpToDate>
  <CharactersWithSpaces>1327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2021-07-09T01:40:00Z</dcterms:created>
  <dc:creator>Administrator</dc:creator>
  <cp:lastModifiedBy>曹婉茹</cp:lastModifiedBy>
  <cp:lastPrinted>2021-07-08T02:09:00Z</cp:lastPrinted>
  <dcterms:modified xsi:type="dcterms:W3CDTF">2022-01-18T09:01:16Z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82580E966A1F441BAA899E3616CB1447</vt:lpwstr>
  </property>
</Properties>
</file>