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600" w:lineRule="exact"/>
        <w:textAlignment w:val="auto"/>
        <w:outlineLvl w:val="9"/>
        <w:rPr>
          <w:rStyle w:val="12"/>
          <w:rFonts w:hint="eastAsia" w:ascii="黑体" w:hAnsi="黑体" w:eastAsia="仿宋_GB2312"/>
          <w:b/>
          <w:bCs/>
          <w:sz w:val="36"/>
          <w:lang w:eastAsia="zh-CN"/>
        </w:rPr>
      </w:pPr>
      <w:bookmarkStart w:id="0" w:name="_GoBack"/>
      <w:bookmarkEnd w:id="0"/>
      <w:r>
        <w:rPr>
          <w:rStyle w:val="12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2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Style w:val="12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Style w:val="12"/>
          <w:rFonts w:hint="eastAsia" w:ascii="方正小标宋简体" w:hAnsi="黑体" w:eastAsia="方正小标宋简体"/>
          <w:bCs/>
          <w:sz w:val="44"/>
        </w:rPr>
      </w:pPr>
      <w:r>
        <w:rPr>
          <w:rStyle w:val="12"/>
          <w:rFonts w:hint="eastAsia" w:ascii="方正小标宋简体" w:hAnsi="黑体" w:eastAsia="方正小标宋简体"/>
          <w:bCs/>
          <w:sz w:val="44"/>
        </w:rPr>
        <w:t>公益性岗位招用报名表</w:t>
      </w:r>
    </w:p>
    <w:tbl>
      <w:tblPr>
        <w:tblStyle w:val="7"/>
        <w:tblW w:w="966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493"/>
        <w:gridCol w:w="842"/>
        <w:gridCol w:w="164"/>
        <w:gridCol w:w="311"/>
        <w:gridCol w:w="349"/>
        <w:gridCol w:w="113"/>
        <w:gridCol w:w="688"/>
        <w:gridCol w:w="279"/>
        <w:gridCol w:w="476"/>
        <w:gridCol w:w="1573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姓    名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性别</w:t>
            </w:r>
          </w:p>
        </w:tc>
        <w:tc>
          <w:tcPr>
            <w:tcW w:w="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出生年月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照</w:t>
            </w:r>
          </w:p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政治面貌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民族</w:t>
            </w:r>
          </w:p>
        </w:tc>
        <w:tc>
          <w:tcPr>
            <w:tcW w:w="9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文化程度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rFonts w:hint="eastAsia"/>
                <w:sz w:val="28"/>
              </w:rPr>
              <w:t>毕业院校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rFonts w:hint="eastAsia"/>
                <w:sz w:val="28"/>
              </w:rPr>
              <w:t>专业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原单位</w:t>
            </w:r>
          </w:p>
        </w:tc>
        <w:tc>
          <w:tcPr>
            <w:tcW w:w="6288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下岗、失业</w:t>
            </w:r>
          </w:p>
          <w:p>
            <w:pPr>
              <w:jc w:val="center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时间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户口类型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身份证号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联系电话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Cs w:val="21"/>
              </w:rPr>
            </w:pPr>
            <w:r>
              <w:rPr>
                <w:rStyle w:val="12"/>
                <w:szCs w:val="21"/>
              </w:rPr>
              <w:t>就业</w:t>
            </w:r>
            <w:r>
              <w:rPr>
                <w:rStyle w:val="12"/>
                <w:rFonts w:hint="eastAsia"/>
                <w:szCs w:val="21"/>
                <w:lang w:eastAsia="zh-CN"/>
              </w:rPr>
              <w:t>（创业）</w:t>
            </w:r>
            <w:r>
              <w:rPr>
                <w:rStyle w:val="12"/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Style w:val="12"/>
                <w:szCs w:val="21"/>
              </w:rPr>
              <w:t>失业证号</w:t>
            </w:r>
          </w:p>
        </w:tc>
        <w:tc>
          <w:tcPr>
            <w:tcW w:w="2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家庭住址</w:t>
            </w:r>
          </w:p>
        </w:tc>
        <w:tc>
          <w:tcPr>
            <w:tcW w:w="3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>招用</w:t>
            </w:r>
            <w:r>
              <w:rPr>
                <w:rStyle w:val="12"/>
                <w:rFonts w:hint="eastAsia"/>
                <w:sz w:val="28"/>
              </w:rPr>
              <w:t>条件</w:t>
            </w:r>
          </w:p>
        </w:tc>
        <w:tc>
          <w:tcPr>
            <w:tcW w:w="80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具有我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户籍，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在法定劳动年龄内、有就业能力和愿望，无农村承包土地且进行失业登记的以下类人员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1.女性满40周岁、男性满50周岁的国有集体企业下岗失业人员；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靠借贷上学或家庭稳定月收入低于本地区最低工资标准2倍，仍未就业的全日制高校毕业生；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法定劳动年龄内家庭成员均处于失业状态的城市居民家庭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成员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具有劳动能力和就业愿望的残疾全日制高校毕业生 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建档立卡农村贫困家庭中失业全日制高校毕业生；</w:t>
            </w: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享受城市居民最低生活保障失业人员。</w:t>
            </w:r>
          </w:p>
          <w:p>
            <w:pPr>
              <w:widowControl w:val="0"/>
              <w:wordWrap/>
              <w:adjustRightInd/>
              <w:snapToGrid/>
              <w:spacing w:before="0" w:after="0" w:line="100" w:lineRule="exact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300" w:lineRule="exact"/>
              <w:ind w:left="0" w:leftChars="0" w:right="0" w:firstLine="420" w:firstLineChars="200"/>
              <w:jc w:val="both"/>
              <w:textAlignment w:val="auto"/>
              <w:outlineLvl w:val="9"/>
              <w:rPr>
                <w:rStyle w:val="12"/>
                <w:rFonts w:hint="eastAsia" w:ascii="黑体" w:hAnsi="黑体" w:eastAsia="黑体"/>
                <w:sz w:val="28"/>
                <w:szCs w:val="32"/>
              </w:rPr>
            </w:pPr>
            <w:r>
              <w:rPr>
                <w:rStyle w:val="12"/>
                <w:rFonts w:hint="eastAsia" w:ascii="黑体" w:hAnsi="黑体" w:eastAsia="黑体"/>
                <w:szCs w:val="21"/>
              </w:rPr>
              <w:t>符合上述条件一项者</w:t>
            </w:r>
            <w:r>
              <w:rPr>
                <w:rStyle w:val="12"/>
                <w:rFonts w:hint="eastAsia" w:ascii="黑体" w:hAnsi="黑体" w:eastAsia="黑体"/>
                <w:szCs w:val="21"/>
                <w:lang w:eastAsia="zh-CN"/>
              </w:rPr>
              <w:t>即</w:t>
            </w:r>
            <w:r>
              <w:rPr>
                <w:rStyle w:val="12"/>
                <w:rFonts w:hint="eastAsia" w:ascii="黑体" w:hAnsi="黑体" w:eastAsia="黑体"/>
                <w:szCs w:val="21"/>
              </w:rPr>
              <w:t>可报名，请在序号上打勾</w:t>
            </w:r>
            <w:r>
              <w:rPr>
                <w:rStyle w:val="12"/>
                <w:rFonts w:hint="eastAsia" w:ascii="黑体" w:hAnsi="黑体" w:eastAsia="黑体"/>
                <w:sz w:val="28"/>
                <w:szCs w:val="32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="0" w:after="0" w:line="1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Style w:val="12"/>
                <w:rFonts w:hint="eastAsia" w:ascii="黑体" w:hAnsi="黑体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4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360" w:firstLineChars="15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本人签字：</w:t>
            </w:r>
          </w:p>
          <w:p>
            <w:pPr>
              <w:jc w:val="both"/>
              <w:rPr>
                <w:rStyle w:val="12"/>
                <w:sz w:val="28"/>
              </w:rPr>
            </w:pPr>
            <w:r>
              <w:rPr>
                <w:rStyle w:val="12"/>
                <w:sz w:val="28"/>
              </w:rPr>
              <w:t xml:space="preserve">              年  月  日</w:t>
            </w: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4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Style w:val="12"/>
                <w:sz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Style w:val="12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</w:tbl>
    <w:p>
      <w:pPr>
        <w:rPr>
          <w:rStyle w:val="12"/>
          <w:rFonts w:hint="eastAsia" w:ascii="黑体" w:hAnsi="黑体" w:eastAsia="仿宋_GB2312" w:cs="仿宋"/>
          <w:b/>
          <w:bCs/>
          <w:sz w:val="36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此表一式两份，用人单位、人社局各一份。</w:t>
      </w:r>
    </w:p>
    <w:sectPr>
      <w:headerReference r:id="rId3" w:type="default"/>
      <w:footerReference r:id="rId4" w:type="default"/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54B84"/>
    <w:rsid w:val="4B9104CB"/>
    <w:rsid w:val="7D9E2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2021-02-18T08:40:00Z</dcterms:created>
  <dc:creator>Administrator</dc:creator>
  <cp:lastModifiedBy>焱焱</cp:lastModifiedBy>
  <cp:lastPrinted>2021-11-22T09:43:00Z</cp:lastPrinted>
  <dcterms:modified xsi:type="dcterms:W3CDTF">2021-11-23T10:16:33Z</dcterms:modified>
  <dc:title>晋中市招用公益性岗位人员工作领导组关于市直27个单位招用公益性岗位人员的公告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2CA5283D10B2457AAE6ECC05DC6D314A</vt:lpwstr>
  </property>
</Properties>
</file>