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800" w:lineRule="exact"/>
        <w:rPr>
          <w:rFonts w:hAnsi="仿宋_GB2312" w:cs="仿宋_GB2312"/>
        </w:rPr>
      </w:pPr>
      <w:bookmarkStart w:id="0" w:name="_GoBack"/>
      <w:bookmarkEnd w:id="0"/>
      <w:r>
        <w:rPr>
          <w:rFonts w:hint="eastAsia" w:hAnsi="仿宋_GB2312" w:cs="仿宋_GB2312"/>
          <w:bCs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800" w:lineRule="exact"/>
        <w:jc w:val="center"/>
        <w:rPr>
          <w:b/>
          <w:bCs/>
          <w:color w:val="333333"/>
          <w:sz w:val="32"/>
          <w:szCs w:val="32"/>
        </w:rPr>
      </w:pPr>
      <w:r>
        <w:rPr>
          <w:rFonts w:hint="eastAsia"/>
          <w:b/>
          <w:bCs/>
          <w:color w:val="333333"/>
          <w:sz w:val="32"/>
          <w:szCs w:val="32"/>
        </w:rPr>
        <w:t>职位表</w:t>
      </w:r>
    </w:p>
    <w:tbl>
      <w:tblPr>
        <w:tblStyle w:val="6"/>
        <w:tblW w:w="10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197"/>
        <w:gridCol w:w="822"/>
        <w:gridCol w:w="733"/>
        <w:gridCol w:w="1661"/>
        <w:gridCol w:w="4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67" w:type="dxa"/>
            <w:vAlign w:val="center"/>
          </w:tcPr>
          <w:p>
            <w:pPr>
              <w:pStyle w:val="4"/>
              <w:spacing w:before="0" w:beforeAutospacing="0" w:after="0" w:afterAutospacing="0" w:line="800" w:lineRule="exact"/>
              <w:jc w:val="center"/>
              <w:rPr>
                <w:rFonts w:asciiTheme="minorEastAsia" w:hAnsiTheme="minorEastAsia" w:eastAsiaTheme="minorEastAsia"/>
                <w:b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  <w:sz w:val="21"/>
                <w:szCs w:val="21"/>
              </w:rPr>
              <w:t>职位名称</w:t>
            </w:r>
          </w:p>
        </w:tc>
        <w:tc>
          <w:tcPr>
            <w:tcW w:w="1197" w:type="dxa"/>
            <w:vAlign w:val="center"/>
          </w:tcPr>
          <w:p>
            <w:pPr>
              <w:pStyle w:val="4"/>
              <w:spacing w:before="0" w:beforeAutospacing="0" w:after="0" w:afterAutospacing="0" w:line="800" w:lineRule="exact"/>
              <w:jc w:val="center"/>
              <w:rPr>
                <w:rFonts w:asciiTheme="minorEastAsia" w:hAnsiTheme="minorEastAsia" w:eastAsiaTheme="minorEastAsia"/>
                <w:b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  <w:sz w:val="21"/>
                <w:szCs w:val="21"/>
              </w:rPr>
              <w:t>学历要求</w:t>
            </w:r>
          </w:p>
        </w:tc>
        <w:tc>
          <w:tcPr>
            <w:tcW w:w="822" w:type="dxa"/>
            <w:vAlign w:val="center"/>
          </w:tcPr>
          <w:p>
            <w:pPr>
              <w:pStyle w:val="4"/>
              <w:spacing w:before="0" w:beforeAutospacing="0" w:after="0" w:afterAutospacing="0" w:line="800" w:lineRule="exact"/>
              <w:jc w:val="center"/>
              <w:rPr>
                <w:rFonts w:asciiTheme="minorEastAsia" w:hAnsiTheme="minorEastAsia" w:eastAsiaTheme="minorEastAsia"/>
                <w:b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733" w:type="dxa"/>
          </w:tcPr>
          <w:p>
            <w:pPr>
              <w:pStyle w:val="4"/>
              <w:spacing w:before="0" w:beforeAutospacing="0" w:after="0" w:afterAutospacing="0" w:line="800" w:lineRule="exact"/>
              <w:jc w:val="center"/>
              <w:rPr>
                <w:rFonts w:asciiTheme="minorEastAsia" w:hAnsiTheme="minorEastAsia" w:eastAsiaTheme="minorEastAsia"/>
                <w:b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661" w:type="dxa"/>
            <w:vAlign w:val="center"/>
          </w:tcPr>
          <w:p>
            <w:pPr>
              <w:pStyle w:val="4"/>
              <w:spacing w:before="0" w:beforeAutospacing="0" w:after="0" w:afterAutospacing="0" w:line="800" w:lineRule="exact"/>
              <w:jc w:val="center"/>
              <w:rPr>
                <w:rFonts w:asciiTheme="minorEastAsia" w:hAnsiTheme="minorEastAsia" w:eastAsiaTheme="minorEastAsia"/>
                <w:b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  <w:sz w:val="21"/>
                <w:szCs w:val="21"/>
              </w:rPr>
              <w:t>年龄要求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spacing w:before="0" w:beforeAutospacing="0" w:after="0" w:afterAutospacing="0" w:line="800" w:lineRule="exact"/>
              <w:jc w:val="center"/>
              <w:rPr>
                <w:rFonts w:asciiTheme="minorEastAsia" w:hAnsiTheme="minorEastAsia" w:eastAsiaTheme="minorEastAsia"/>
                <w:b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967" w:type="dxa"/>
            <w:vAlign w:val="center"/>
          </w:tcPr>
          <w:p>
            <w:pPr>
              <w:pStyle w:val="4"/>
              <w:spacing w:before="0" w:beforeAutospacing="0" w:after="0" w:afterAutospacing="0" w:line="800" w:lineRule="exac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计算机</w:t>
            </w:r>
          </w:p>
        </w:tc>
        <w:tc>
          <w:tcPr>
            <w:tcW w:w="1197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jc w:val="both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</w:rPr>
              <w:t>及以上学历</w:t>
            </w:r>
          </w:p>
        </w:tc>
        <w:tc>
          <w:tcPr>
            <w:tcW w:w="8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12人</w:t>
            </w:r>
          </w:p>
        </w:tc>
        <w:tc>
          <w:tcPr>
            <w:tcW w:w="733" w:type="dxa"/>
            <w:vMerge w:val="restart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35周岁以下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上党区户籍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，计算机网络安全相关专业。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67" w:type="dxa"/>
            <w:vAlign w:val="center"/>
          </w:tcPr>
          <w:p>
            <w:pPr>
              <w:pStyle w:val="4"/>
              <w:spacing w:before="0" w:beforeAutospacing="0" w:after="0" w:afterAutospacing="0" w:line="800" w:lineRule="exac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融媒体</w:t>
            </w:r>
          </w:p>
        </w:tc>
        <w:tc>
          <w:tcPr>
            <w:tcW w:w="1197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6人</w:t>
            </w:r>
          </w:p>
        </w:tc>
        <w:tc>
          <w:tcPr>
            <w:tcW w:w="733" w:type="dxa"/>
            <w:vMerge w:val="continue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010" w:type="dxa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上党区户籍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，有较强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的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文字功底、摄影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技术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、数据分析能力。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967" w:type="dxa"/>
            <w:vAlign w:val="center"/>
          </w:tcPr>
          <w:p>
            <w:pPr>
              <w:pStyle w:val="4"/>
              <w:spacing w:before="0" w:beforeAutospacing="0" w:after="0" w:afterAutospacing="0" w:line="8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财会</w:t>
            </w:r>
          </w:p>
        </w:tc>
        <w:tc>
          <w:tcPr>
            <w:tcW w:w="1197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</w:rPr>
              <w:t>及以上学历</w:t>
            </w:r>
          </w:p>
        </w:tc>
        <w:tc>
          <w:tcPr>
            <w:tcW w:w="8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2人</w:t>
            </w:r>
          </w:p>
        </w:tc>
        <w:tc>
          <w:tcPr>
            <w:tcW w:w="733" w:type="dxa"/>
            <w:vMerge w:val="restart"/>
          </w:tcPr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男女不限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after="0"/>
              <w:ind w:firstLine="105" w:firstLineChars="5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男35周岁以下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女30周岁以下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上党区户籍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财会相关专业。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7" w:type="dxa"/>
            <w:vAlign w:val="center"/>
          </w:tcPr>
          <w:p>
            <w:pPr>
              <w:pStyle w:val="4"/>
              <w:spacing w:before="0" w:beforeAutospacing="0" w:after="0" w:afterAutospacing="0" w:line="8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法律</w:t>
            </w:r>
          </w:p>
        </w:tc>
        <w:tc>
          <w:tcPr>
            <w:tcW w:w="1197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10人</w:t>
            </w:r>
          </w:p>
        </w:tc>
        <w:tc>
          <w:tcPr>
            <w:tcW w:w="733" w:type="dxa"/>
            <w:vMerge w:val="continue"/>
          </w:tcPr>
          <w:p>
            <w:pPr>
              <w:pStyle w:val="4"/>
              <w:spacing w:before="0" w:after="0"/>
              <w:ind w:firstLine="105" w:firstLineChars="50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</w:p>
        </w:tc>
        <w:tc>
          <w:tcPr>
            <w:tcW w:w="4010" w:type="dxa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上党区户籍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法律相关专业。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7" w:type="dxa"/>
            <w:vAlign w:val="center"/>
          </w:tcPr>
          <w:p>
            <w:pPr>
              <w:pStyle w:val="4"/>
              <w:spacing w:before="0" w:beforeAutospacing="0" w:after="0" w:afterAutospacing="0" w:line="8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文秘</w:t>
            </w:r>
          </w:p>
        </w:tc>
        <w:tc>
          <w:tcPr>
            <w:tcW w:w="1197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8人</w:t>
            </w:r>
          </w:p>
        </w:tc>
        <w:tc>
          <w:tcPr>
            <w:tcW w:w="733" w:type="dxa"/>
            <w:vMerge w:val="continue"/>
          </w:tcPr>
          <w:p>
            <w:pPr>
              <w:pStyle w:val="4"/>
              <w:spacing w:before="0" w:beforeAutospacing="0" w:after="0" w:afterAutospacing="0"/>
              <w:ind w:firstLine="105" w:firstLineChars="5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010" w:type="dxa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上党区户籍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，有较强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的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文字功底，汉语言文学、文秘相关专业。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967" w:type="dxa"/>
            <w:vAlign w:val="center"/>
          </w:tcPr>
          <w:p>
            <w:pPr>
              <w:pStyle w:val="4"/>
              <w:spacing w:before="0" w:beforeAutospacing="0" w:after="0" w:afterAutospacing="0" w:line="8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心理咨询师</w:t>
            </w:r>
          </w:p>
        </w:tc>
        <w:tc>
          <w:tcPr>
            <w:tcW w:w="1197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2人</w:t>
            </w:r>
          </w:p>
        </w:tc>
        <w:tc>
          <w:tcPr>
            <w:tcW w:w="733" w:type="dxa"/>
            <w:vMerge w:val="continue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010" w:type="dxa"/>
            <w:vAlign w:val="center"/>
          </w:tcPr>
          <w:p>
            <w:pPr>
              <w:pStyle w:val="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上党区户籍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，心理学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相关专业，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具有三级及以上的心理咨询师资格证，优先录用。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967" w:type="dxa"/>
            <w:vAlign w:val="center"/>
          </w:tcPr>
          <w:p>
            <w:pPr>
              <w:pStyle w:val="4"/>
              <w:spacing w:before="0" w:beforeAutospacing="0" w:after="0" w:afterAutospacing="0" w:line="8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禁毒专职工作人员</w:t>
            </w:r>
          </w:p>
        </w:tc>
        <w:tc>
          <w:tcPr>
            <w:tcW w:w="1197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</w:rPr>
              <w:t>大专及以上学历</w:t>
            </w:r>
          </w:p>
        </w:tc>
        <w:tc>
          <w:tcPr>
            <w:tcW w:w="8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50人</w:t>
            </w:r>
          </w:p>
        </w:tc>
        <w:tc>
          <w:tcPr>
            <w:tcW w:w="733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66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35周岁以下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010" w:type="dxa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上党区户籍，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五官端正，无纹身、残疾、口吃、重听、色盲，具有正常履行岗位职责的身体条件。公安类院校毕业及退伍军人优先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录用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。退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伍军人可放宽至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高中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。</w:t>
            </w:r>
          </w:p>
        </w:tc>
      </w:tr>
    </w:tbl>
    <w:p>
      <w:pPr>
        <w:spacing w:line="580" w:lineRule="exact"/>
        <w:rPr>
          <w:rFonts w:hAnsi="仿宋_GB2312" w:cs="仿宋_GB2312"/>
        </w:rPr>
      </w:pPr>
    </w:p>
    <w:p>
      <w:pPr>
        <w:spacing w:line="580" w:lineRule="exact"/>
        <w:rPr>
          <w:rFonts w:hAnsi="仿宋_GB2312" w:cs="仿宋_GB2312"/>
        </w:rPr>
      </w:pPr>
    </w:p>
    <w:p>
      <w:pPr>
        <w:spacing w:line="580" w:lineRule="exact"/>
        <w:rPr>
          <w:rFonts w:hAnsi="仿宋_GB2312" w:cs="仿宋_GB2312"/>
        </w:rPr>
      </w:pPr>
    </w:p>
    <w:p>
      <w:pPr>
        <w:spacing w:line="580" w:lineRule="exact"/>
        <w:rPr>
          <w:rFonts w:hAnsi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05"/>
    <w:rsid w:val="005E1004"/>
    <w:rsid w:val="00AC1D85"/>
    <w:rsid w:val="00CF1D5D"/>
    <w:rsid w:val="00D26005"/>
    <w:rsid w:val="00E84AAE"/>
    <w:rsid w:val="4D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bCs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bCs w:val="0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bCs w:val="0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Cs w:val="0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2021-10-19T01:47:00Z</dcterms:created>
  <dc:creator>lenovo</dc:creator>
  <cp:lastModifiedBy>焱焱</cp:lastModifiedBy>
  <dcterms:modified xsi:type="dcterms:W3CDTF">2021-10-19T07:41:39Z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