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学校名称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>学校或相关人才服务机构名称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晋中市太谷区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公开招聘事业单位工作人员高校应届毕业生岗位。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年  月  日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5AB5D03"/>
    <w:rsid w:val="1BE9109A"/>
    <w:rsid w:val="1CA4307E"/>
    <w:rsid w:val="2B3150E6"/>
    <w:rsid w:val="34646671"/>
    <w:rsid w:val="35F31205"/>
    <w:rsid w:val="4D4E49BE"/>
    <w:rsid w:val="4FC714E4"/>
    <w:rsid w:val="561A42E5"/>
    <w:rsid w:val="57973528"/>
    <w:rsid w:val="5AC07ACA"/>
    <w:rsid w:val="5E517087"/>
    <w:rsid w:val="62C90C63"/>
    <w:rsid w:val="67CE473D"/>
    <w:rsid w:val="6D776DD5"/>
    <w:rsid w:val="72EF7AFE"/>
    <w:rsid w:val="78186E61"/>
    <w:rsid w:val="79D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2020-11-11T00:30:00Z</cp:lastPrinted>
  <dcterms:modified xsi:type="dcterms:W3CDTF">2021-09-28T08:38:05Z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