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2505"/>
        <w:gridCol w:w="1380"/>
        <w:gridCol w:w="1725"/>
        <w:gridCol w:w="20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  <w:jc w:val="center"/>
        </w:trPr>
        <w:tc>
          <w:tcPr>
            <w:tcW w:w="888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</w:rPr>
              <w:t>附件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</w:rPr>
              <w:t>：</w:t>
            </w:r>
          </w:p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lang w:val="en-US" w:eastAsia="zh-CN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lang w:val="en-US" w:eastAsia="zh-CN"/>
              </w:rPr>
              <w:t>铜仁幼儿师范高等专科学校附属幼儿园</w:t>
            </w:r>
          </w:p>
          <w:bookmarkEnd w:id="0"/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lang w:val="en-US" w:eastAsia="zh-CN"/>
              </w:rPr>
              <w:t>2021年秋季临聘教师报名信息表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性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别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2062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2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206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贯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206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206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378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院校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767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0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在职学历</w:t>
            </w:r>
          </w:p>
        </w:tc>
        <w:tc>
          <w:tcPr>
            <w:tcW w:w="7672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0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教师资格证编号</w:t>
            </w:r>
          </w:p>
        </w:tc>
        <w:tc>
          <w:tcPr>
            <w:tcW w:w="7672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7672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0" w:hRule="atLeast"/>
          <w:jc w:val="center"/>
        </w:trPr>
        <w:tc>
          <w:tcPr>
            <w:tcW w:w="12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工作</w:t>
            </w:r>
          </w:p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76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208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7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37393"/>
    <w:rsid w:val="0A13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2021-07-20T07:31:00Z</dcterms:created>
  <dc:creator>篆簕䉟簷</dc:creator>
  <cp:lastModifiedBy>篆簕䉟簷</cp:lastModifiedBy>
  <dcterms:modified xsi:type="dcterms:W3CDTF">2021-07-20T07:32:09Z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08AD8208C2FA4761901686E72C951C75</vt:lpwstr>
  </property>
</Properties>
</file>