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69" w:rsidRDefault="00F12169" w:rsidP="00F12169">
      <w:pPr>
        <w:tabs>
          <w:tab w:val="left" w:pos="1800"/>
        </w:tabs>
        <w:adjustRightInd w:val="0"/>
        <w:snapToGrid w:val="0"/>
        <w:spacing w:line="560" w:lineRule="exact"/>
        <w:rPr>
          <w:rFonts w:ascii="方正小标宋简体" w:eastAsia="方正小标宋简体" w:hAnsi="方正小标宋简体" w:cs="方正小标宋简体"/>
          <w:color w:val="000000"/>
          <w:spacing w:val="23"/>
          <w:kern w:val="0"/>
          <w:sz w:val="44"/>
          <w:szCs w:val="44"/>
        </w:rPr>
      </w:pPr>
      <w:r>
        <w:rPr>
          <w:rFonts w:ascii="仿宋" w:eastAsia="仿宋" w:hAnsi="仿宋" w:cs="仿宋" w:hint="eastAsia"/>
          <w:color w:val="000000"/>
          <w:spacing w:val="23"/>
          <w:kern w:val="0"/>
          <w:sz w:val="32"/>
          <w:szCs w:val="32"/>
        </w:rPr>
        <w:t>附件1</w:t>
      </w:r>
    </w:p>
    <w:p w:rsidR="00F12169" w:rsidRDefault="00F12169" w:rsidP="00F12169">
      <w:pPr>
        <w:tabs>
          <w:tab w:val="left" w:pos="1800"/>
        </w:tabs>
        <w:adjustRightInd w:val="0"/>
        <w:snapToGrid w:val="0"/>
        <w:spacing w:line="560" w:lineRule="exact"/>
        <w:ind w:firstLineChars="400" w:firstLine="1852"/>
        <w:rPr>
          <w:rFonts w:ascii="方正小标宋简体" w:eastAsia="方正小标宋简体" w:hAnsi="方正小标宋简体" w:cs="方正小标宋简体"/>
          <w:color w:val="000000"/>
          <w:spacing w:val="2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23"/>
          <w:kern w:val="0"/>
          <w:sz w:val="44"/>
          <w:szCs w:val="44"/>
        </w:rPr>
        <w:t>临汾市第五人民医院公开招聘工作人员计划表</w:t>
      </w:r>
    </w:p>
    <w:tbl>
      <w:tblPr>
        <w:tblStyle w:val="a5"/>
        <w:tblpPr w:leftFromText="180" w:rightFromText="180" w:vertAnchor="text" w:horzAnchor="page" w:tblpX="1205" w:tblpY="482"/>
        <w:tblOverlap w:val="never"/>
        <w:tblW w:w="15070" w:type="dxa"/>
        <w:tblLayout w:type="fixed"/>
        <w:tblLook w:val="04A0"/>
      </w:tblPr>
      <w:tblGrid>
        <w:gridCol w:w="969"/>
        <w:gridCol w:w="1089"/>
        <w:gridCol w:w="835"/>
        <w:gridCol w:w="772"/>
        <w:gridCol w:w="1595"/>
        <w:gridCol w:w="962"/>
        <w:gridCol w:w="1608"/>
        <w:gridCol w:w="2797"/>
        <w:gridCol w:w="1646"/>
        <w:gridCol w:w="1658"/>
        <w:gridCol w:w="1139"/>
      </w:tblGrid>
      <w:tr w:rsidR="00F12169" w:rsidTr="00506AAD">
        <w:trPr>
          <w:trHeight w:val="977"/>
        </w:trPr>
        <w:tc>
          <w:tcPr>
            <w:tcW w:w="969" w:type="dxa"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pacing w:val="2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23"/>
                <w:kern w:val="0"/>
                <w:sz w:val="24"/>
                <w:szCs w:val="24"/>
              </w:rPr>
              <w:t>主管单位</w:t>
            </w:r>
          </w:p>
        </w:tc>
        <w:tc>
          <w:tcPr>
            <w:tcW w:w="1089" w:type="dxa"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pacing w:val="2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23"/>
                <w:kern w:val="0"/>
                <w:sz w:val="24"/>
                <w:szCs w:val="24"/>
              </w:rPr>
              <w:t>招聘</w:t>
            </w:r>
          </w:p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pacing w:val="2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23"/>
                <w:kern w:val="0"/>
                <w:sz w:val="24"/>
                <w:szCs w:val="24"/>
              </w:rPr>
              <w:t>单位</w:t>
            </w:r>
          </w:p>
        </w:tc>
        <w:tc>
          <w:tcPr>
            <w:tcW w:w="835" w:type="dxa"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pacing w:val="2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23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367" w:type="dxa"/>
            <w:gridSpan w:val="2"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pacing w:val="2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23"/>
                <w:kern w:val="0"/>
                <w:sz w:val="24"/>
                <w:szCs w:val="24"/>
              </w:rPr>
              <w:t>岗位</w:t>
            </w:r>
          </w:p>
        </w:tc>
        <w:tc>
          <w:tcPr>
            <w:tcW w:w="962" w:type="dxa"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pacing w:val="2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23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608" w:type="dxa"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pacing w:val="2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23"/>
                <w:kern w:val="0"/>
                <w:sz w:val="24"/>
                <w:szCs w:val="24"/>
              </w:rPr>
              <w:t>学历学位/职称</w:t>
            </w:r>
          </w:p>
        </w:tc>
        <w:tc>
          <w:tcPr>
            <w:tcW w:w="2797" w:type="dxa"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pacing w:val="2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23"/>
                <w:kern w:val="0"/>
                <w:sz w:val="24"/>
                <w:szCs w:val="24"/>
              </w:rPr>
              <w:t>专业</w:t>
            </w:r>
          </w:p>
        </w:tc>
        <w:tc>
          <w:tcPr>
            <w:tcW w:w="1646" w:type="dxa"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pacing w:val="2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23"/>
                <w:kern w:val="0"/>
                <w:sz w:val="24"/>
                <w:szCs w:val="24"/>
              </w:rPr>
              <w:t>年龄</w:t>
            </w:r>
          </w:p>
        </w:tc>
        <w:tc>
          <w:tcPr>
            <w:tcW w:w="1658" w:type="dxa"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pacing w:val="2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23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139" w:type="dxa"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pacing w:val="2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23"/>
                <w:kern w:val="0"/>
                <w:sz w:val="24"/>
                <w:szCs w:val="24"/>
              </w:rPr>
              <w:t>备注</w:t>
            </w:r>
          </w:p>
        </w:tc>
      </w:tr>
      <w:tr w:rsidR="00F12169" w:rsidTr="00506AAD">
        <w:trPr>
          <w:trHeight w:val="977"/>
        </w:trPr>
        <w:tc>
          <w:tcPr>
            <w:tcW w:w="969" w:type="dxa"/>
            <w:vMerge w:val="restart"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pacing w:val="2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23"/>
                <w:kern w:val="0"/>
                <w:sz w:val="24"/>
                <w:szCs w:val="24"/>
              </w:rPr>
              <w:t>临汾市卫生健康委员会</w:t>
            </w:r>
          </w:p>
        </w:tc>
        <w:tc>
          <w:tcPr>
            <w:tcW w:w="1089" w:type="dxa"/>
            <w:vMerge w:val="restart"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pacing w:val="2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23"/>
                <w:kern w:val="0"/>
                <w:sz w:val="24"/>
                <w:szCs w:val="24"/>
              </w:rPr>
              <w:t>临汾市第五人民医院</w:t>
            </w:r>
          </w:p>
        </w:tc>
        <w:tc>
          <w:tcPr>
            <w:tcW w:w="835" w:type="dxa"/>
            <w:vMerge w:val="restart"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pacing w:val="2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23"/>
                <w:kern w:val="0"/>
                <w:sz w:val="24"/>
                <w:szCs w:val="24"/>
              </w:rPr>
              <w:t>差</w:t>
            </w:r>
          </w:p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pacing w:val="2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23"/>
                <w:kern w:val="0"/>
                <w:sz w:val="24"/>
                <w:szCs w:val="24"/>
              </w:rPr>
              <w:t>额</w:t>
            </w:r>
          </w:p>
        </w:tc>
        <w:tc>
          <w:tcPr>
            <w:tcW w:w="772" w:type="dxa"/>
            <w:vMerge w:val="restart"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pacing w:val="2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23"/>
                <w:kern w:val="0"/>
                <w:sz w:val="24"/>
                <w:szCs w:val="24"/>
              </w:rPr>
              <w:t>高</w:t>
            </w:r>
          </w:p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pacing w:val="2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23"/>
                <w:kern w:val="0"/>
                <w:sz w:val="24"/>
                <w:szCs w:val="24"/>
              </w:rPr>
              <w:t>层</w:t>
            </w:r>
          </w:p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pacing w:val="2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23"/>
                <w:kern w:val="0"/>
                <w:sz w:val="24"/>
                <w:szCs w:val="24"/>
              </w:rPr>
              <w:t>次</w:t>
            </w:r>
          </w:p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pacing w:val="2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23"/>
                <w:kern w:val="0"/>
                <w:sz w:val="24"/>
                <w:szCs w:val="24"/>
              </w:rPr>
              <w:t>人</w:t>
            </w:r>
          </w:p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pacing w:val="2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23"/>
                <w:kern w:val="0"/>
                <w:sz w:val="24"/>
                <w:szCs w:val="24"/>
              </w:rPr>
              <w:t>才</w:t>
            </w:r>
          </w:p>
        </w:tc>
        <w:tc>
          <w:tcPr>
            <w:tcW w:w="1595" w:type="dxa"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pacing w:val="2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23"/>
                <w:kern w:val="0"/>
                <w:sz w:val="24"/>
                <w:szCs w:val="24"/>
              </w:rPr>
              <w:t>临床（一）</w:t>
            </w:r>
          </w:p>
        </w:tc>
        <w:tc>
          <w:tcPr>
            <w:tcW w:w="962" w:type="dxa"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pacing w:val="2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23"/>
                <w:kern w:val="0"/>
                <w:sz w:val="24"/>
                <w:szCs w:val="24"/>
              </w:rPr>
              <w:t>2</w:t>
            </w:r>
          </w:p>
        </w:tc>
        <w:tc>
          <w:tcPr>
            <w:tcW w:w="1608" w:type="dxa"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pacing w:val="2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23"/>
                <w:kern w:val="0"/>
                <w:sz w:val="24"/>
                <w:szCs w:val="24"/>
              </w:rPr>
              <w:t>副高级职称及以上</w:t>
            </w:r>
          </w:p>
        </w:tc>
        <w:tc>
          <w:tcPr>
            <w:tcW w:w="2797" w:type="dxa"/>
            <w:vMerge w:val="restart"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pacing w:val="2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23"/>
                <w:kern w:val="0"/>
                <w:sz w:val="24"/>
                <w:szCs w:val="24"/>
              </w:rPr>
              <w:t>临床医学</w:t>
            </w:r>
          </w:p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pacing w:val="2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23"/>
                <w:kern w:val="0"/>
                <w:sz w:val="24"/>
                <w:szCs w:val="24"/>
              </w:rPr>
              <w:t>精神医学</w:t>
            </w:r>
          </w:p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pacing w:val="2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23"/>
                <w:kern w:val="0"/>
                <w:sz w:val="24"/>
                <w:szCs w:val="24"/>
              </w:rPr>
              <w:t>精神病与精神卫生学</w:t>
            </w:r>
          </w:p>
        </w:tc>
        <w:tc>
          <w:tcPr>
            <w:tcW w:w="1646" w:type="dxa"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pacing w:val="2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23"/>
                <w:kern w:val="0"/>
                <w:sz w:val="24"/>
                <w:szCs w:val="24"/>
              </w:rPr>
              <w:t>50周岁以下</w:t>
            </w:r>
          </w:p>
        </w:tc>
        <w:tc>
          <w:tcPr>
            <w:tcW w:w="1658" w:type="dxa"/>
            <w:vMerge w:val="restart"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pacing w:val="23"/>
                <w:kern w:val="0"/>
                <w:sz w:val="24"/>
                <w:szCs w:val="24"/>
              </w:rPr>
            </w:pPr>
          </w:p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pacing w:val="2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23"/>
                <w:kern w:val="0"/>
                <w:sz w:val="24"/>
                <w:szCs w:val="24"/>
              </w:rPr>
              <w:t>执业范围为精神卫生</w:t>
            </w:r>
          </w:p>
        </w:tc>
        <w:tc>
          <w:tcPr>
            <w:tcW w:w="1139" w:type="dxa"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pacing w:val="23"/>
                <w:kern w:val="0"/>
                <w:sz w:val="24"/>
                <w:szCs w:val="24"/>
              </w:rPr>
            </w:pPr>
          </w:p>
        </w:tc>
      </w:tr>
      <w:tr w:rsidR="00F12169" w:rsidTr="00506AAD">
        <w:trPr>
          <w:trHeight w:val="977"/>
        </w:trPr>
        <w:tc>
          <w:tcPr>
            <w:tcW w:w="969" w:type="dxa"/>
            <w:vMerge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rPr>
                <w:rFonts w:ascii="仿宋" w:eastAsia="仿宋" w:hAnsi="仿宋" w:cs="仿宋"/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vMerge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vMerge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pacing w:val="2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23"/>
                <w:kern w:val="0"/>
                <w:sz w:val="24"/>
                <w:szCs w:val="24"/>
              </w:rPr>
              <w:t>临床（二）</w:t>
            </w:r>
          </w:p>
        </w:tc>
        <w:tc>
          <w:tcPr>
            <w:tcW w:w="962" w:type="dxa"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pacing w:val="2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23"/>
                <w:kern w:val="0"/>
                <w:sz w:val="24"/>
                <w:szCs w:val="24"/>
              </w:rPr>
              <w:t>1</w:t>
            </w:r>
          </w:p>
        </w:tc>
        <w:tc>
          <w:tcPr>
            <w:tcW w:w="1608" w:type="dxa"/>
            <w:vMerge w:val="restart"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pacing w:val="2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23"/>
                <w:kern w:val="0"/>
                <w:sz w:val="24"/>
                <w:szCs w:val="24"/>
              </w:rPr>
              <w:t>中级职称及以上</w:t>
            </w:r>
          </w:p>
        </w:tc>
        <w:tc>
          <w:tcPr>
            <w:tcW w:w="2797" w:type="dxa"/>
            <w:vMerge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pacing w:val="2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23"/>
                <w:kern w:val="0"/>
                <w:sz w:val="24"/>
                <w:szCs w:val="24"/>
              </w:rPr>
              <w:t>45周岁及以下</w:t>
            </w:r>
          </w:p>
        </w:tc>
        <w:tc>
          <w:tcPr>
            <w:tcW w:w="1658" w:type="dxa"/>
            <w:vMerge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pacing w:val="23"/>
                <w:kern w:val="0"/>
                <w:sz w:val="24"/>
                <w:szCs w:val="24"/>
              </w:rPr>
            </w:pPr>
          </w:p>
        </w:tc>
      </w:tr>
      <w:tr w:rsidR="00F12169" w:rsidTr="00506AAD">
        <w:trPr>
          <w:trHeight w:val="977"/>
        </w:trPr>
        <w:tc>
          <w:tcPr>
            <w:tcW w:w="969" w:type="dxa"/>
            <w:vMerge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rPr>
                <w:rFonts w:ascii="仿宋" w:eastAsia="仿宋" w:hAnsi="仿宋" w:cs="仿宋"/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vMerge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vMerge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pacing w:val="2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23"/>
                <w:kern w:val="0"/>
                <w:sz w:val="24"/>
                <w:szCs w:val="24"/>
              </w:rPr>
              <w:t>临床（三）</w:t>
            </w:r>
          </w:p>
        </w:tc>
        <w:tc>
          <w:tcPr>
            <w:tcW w:w="962" w:type="dxa"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pacing w:val="2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23"/>
                <w:kern w:val="0"/>
                <w:sz w:val="24"/>
                <w:szCs w:val="24"/>
              </w:rPr>
              <w:t>1</w:t>
            </w:r>
          </w:p>
        </w:tc>
        <w:tc>
          <w:tcPr>
            <w:tcW w:w="1608" w:type="dxa"/>
            <w:vMerge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pacing w:val="2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2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646" w:type="dxa"/>
            <w:vMerge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pacing w:val="2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23"/>
                <w:kern w:val="0"/>
                <w:sz w:val="24"/>
                <w:szCs w:val="24"/>
              </w:rPr>
              <w:t>执业范围为内科</w:t>
            </w:r>
          </w:p>
        </w:tc>
        <w:tc>
          <w:tcPr>
            <w:tcW w:w="1139" w:type="dxa"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pacing w:val="23"/>
                <w:kern w:val="0"/>
                <w:sz w:val="24"/>
                <w:szCs w:val="24"/>
              </w:rPr>
            </w:pPr>
          </w:p>
        </w:tc>
      </w:tr>
      <w:tr w:rsidR="00F12169" w:rsidTr="00506AAD">
        <w:trPr>
          <w:trHeight w:val="977"/>
        </w:trPr>
        <w:tc>
          <w:tcPr>
            <w:tcW w:w="969" w:type="dxa"/>
            <w:vMerge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rPr>
                <w:rFonts w:ascii="仿宋" w:eastAsia="仿宋" w:hAnsi="仿宋" w:cs="仿宋"/>
                <w:color w:val="000000"/>
                <w:spacing w:val="23"/>
                <w:kern w:val="0"/>
                <w:sz w:val="32"/>
                <w:szCs w:val="32"/>
              </w:rPr>
            </w:pPr>
          </w:p>
        </w:tc>
        <w:tc>
          <w:tcPr>
            <w:tcW w:w="1089" w:type="dxa"/>
            <w:vMerge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pacing w:val="23"/>
                <w:kern w:val="0"/>
                <w:sz w:val="32"/>
                <w:szCs w:val="32"/>
              </w:rPr>
            </w:pPr>
          </w:p>
        </w:tc>
        <w:tc>
          <w:tcPr>
            <w:tcW w:w="835" w:type="dxa"/>
            <w:vMerge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pacing w:val="23"/>
                <w:kern w:val="0"/>
                <w:sz w:val="32"/>
                <w:szCs w:val="32"/>
              </w:rPr>
            </w:pPr>
          </w:p>
        </w:tc>
        <w:tc>
          <w:tcPr>
            <w:tcW w:w="772" w:type="dxa"/>
            <w:vMerge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pacing w:val="23"/>
                <w:kern w:val="0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pacing w:val="2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23"/>
                <w:kern w:val="0"/>
                <w:sz w:val="24"/>
                <w:szCs w:val="24"/>
              </w:rPr>
              <w:t>临床（四）</w:t>
            </w:r>
          </w:p>
        </w:tc>
        <w:tc>
          <w:tcPr>
            <w:tcW w:w="962" w:type="dxa"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pacing w:val="2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23"/>
                <w:kern w:val="0"/>
                <w:sz w:val="24"/>
                <w:szCs w:val="24"/>
              </w:rPr>
              <w:t>4</w:t>
            </w:r>
          </w:p>
        </w:tc>
        <w:tc>
          <w:tcPr>
            <w:tcW w:w="1608" w:type="dxa"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pacing w:val="2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pacing w:val="23"/>
                <w:kern w:val="0"/>
                <w:sz w:val="24"/>
                <w:szCs w:val="24"/>
              </w:rPr>
              <w:t>硕士研究生学历学位及以上</w:t>
            </w:r>
          </w:p>
        </w:tc>
        <w:tc>
          <w:tcPr>
            <w:tcW w:w="2797" w:type="dxa"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pacing w:val="2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23"/>
                <w:kern w:val="0"/>
                <w:sz w:val="24"/>
                <w:szCs w:val="24"/>
              </w:rPr>
              <w:t>精神病与</w:t>
            </w:r>
          </w:p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pacing w:val="2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23"/>
                <w:kern w:val="0"/>
                <w:sz w:val="24"/>
                <w:szCs w:val="24"/>
              </w:rPr>
              <w:t>精神卫生学</w:t>
            </w:r>
          </w:p>
        </w:tc>
        <w:tc>
          <w:tcPr>
            <w:tcW w:w="1646" w:type="dxa"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pacing w:val="2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pacing w:val="23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658" w:type="dxa"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F12169" w:rsidRDefault="00F12169" w:rsidP="00506AAD">
            <w:pPr>
              <w:tabs>
                <w:tab w:val="left" w:pos="1800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pacing w:val="2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pacing w:val="23"/>
                <w:kern w:val="0"/>
                <w:sz w:val="24"/>
                <w:szCs w:val="24"/>
              </w:rPr>
              <w:t>高校应届毕业生岗位</w:t>
            </w:r>
          </w:p>
        </w:tc>
      </w:tr>
    </w:tbl>
    <w:p w:rsidR="00F12169" w:rsidRDefault="00F12169" w:rsidP="00F12169">
      <w:pPr>
        <w:tabs>
          <w:tab w:val="left" w:pos="1800"/>
        </w:tabs>
        <w:adjustRightInd w:val="0"/>
        <w:snapToGrid w:val="0"/>
        <w:spacing w:line="360" w:lineRule="exact"/>
        <w:ind w:firstLineChars="200" w:firstLine="926"/>
        <w:rPr>
          <w:rFonts w:ascii="方正小标宋简体" w:eastAsia="方正小标宋简体" w:hAnsi="方正小标宋简体" w:cs="方正小标宋简体"/>
          <w:color w:val="000000"/>
          <w:spacing w:val="23"/>
          <w:kern w:val="0"/>
          <w:sz w:val="44"/>
          <w:szCs w:val="44"/>
        </w:rPr>
      </w:pPr>
    </w:p>
    <w:p w:rsidR="00F12169" w:rsidRDefault="00F12169" w:rsidP="00F12169">
      <w:pPr>
        <w:tabs>
          <w:tab w:val="left" w:pos="1800"/>
        </w:tabs>
        <w:adjustRightInd w:val="0"/>
        <w:snapToGrid w:val="0"/>
        <w:spacing w:line="560" w:lineRule="exact"/>
        <w:ind w:firstLineChars="200" w:firstLine="686"/>
        <w:rPr>
          <w:rFonts w:ascii="仿宋" w:eastAsia="仿宋" w:hAnsi="仿宋" w:cs="仿宋"/>
          <w:color w:val="000000"/>
          <w:spacing w:val="23"/>
          <w:kern w:val="0"/>
          <w:sz w:val="32"/>
          <w:szCs w:val="32"/>
        </w:rPr>
        <w:sectPr w:rsidR="00F12169">
          <w:pgSz w:w="16838" w:h="11906" w:orient="landscape"/>
          <w:pgMar w:top="1440" w:right="1083" w:bottom="1440" w:left="1083" w:header="851" w:footer="992" w:gutter="0"/>
          <w:cols w:space="0"/>
          <w:docGrid w:type="lines" w:linePitch="322"/>
        </w:sectPr>
      </w:pPr>
    </w:p>
    <w:p w:rsidR="00F12169" w:rsidRDefault="00F12169" w:rsidP="00F12169">
      <w:pPr>
        <w:jc w:val="left"/>
        <w:rPr>
          <w:rFonts w:ascii="黑体" w:eastAsia="黑体" w:hAnsi="黑体" w:cs="黑体"/>
          <w:sz w:val="22"/>
        </w:rPr>
      </w:pPr>
      <w:r>
        <w:rPr>
          <w:rFonts w:ascii="黑体" w:eastAsia="黑体" w:hAnsi="黑体" w:cs="黑体" w:hint="eastAsia"/>
          <w:sz w:val="22"/>
        </w:rPr>
        <w:lastRenderedPageBreak/>
        <w:t xml:space="preserve">附件2   </w:t>
      </w:r>
    </w:p>
    <w:p w:rsidR="00F12169" w:rsidRDefault="00F12169" w:rsidP="00F12169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6"/>
          <w:szCs w:val="36"/>
        </w:rPr>
        <w:t>临汾市第五人民医院招聘工作人员报名表</w:t>
      </w:r>
    </w:p>
    <w:tbl>
      <w:tblPr>
        <w:tblpPr w:leftFromText="180" w:rightFromText="180" w:vertAnchor="text" w:horzAnchor="page" w:tblpX="713" w:tblpY="111"/>
        <w:tblOverlap w:val="never"/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2"/>
        <w:gridCol w:w="1532"/>
        <w:gridCol w:w="1312"/>
        <w:gridCol w:w="951"/>
        <w:gridCol w:w="471"/>
        <w:gridCol w:w="951"/>
        <w:gridCol w:w="951"/>
        <w:gridCol w:w="1418"/>
        <w:gridCol w:w="1842"/>
      </w:tblGrid>
      <w:tr w:rsidR="00F12169" w:rsidTr="00506AAD">
        <w:trPr>
          <w:trHeight w:val="875"/>
        </w:trPr>
        <w:tc>
          <w:tcPr>
            <w:tcW w:w="1422" w:type="dxa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373" w:type="dxa"/>
            <w:gridSpan w:val="3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</w:p>
        </w:tc>
      </w:tr>
      <w:tr w:rsidR="00F12169" w:rsidTr="00506AAD">
        <w:trPr>
          <w:trHeight w:val="701"/>
        </w:trPr>
        <w:tc>
          <w:tcPr>
            <w:tcW w:w="1422" w:type="dxa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320" w:type="dxa"/>
            <w:gridSpan w:val="3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</w:p>
        </w:tc>
      </w:tr>
      <w:tr w:rsidR="00F12169" w:rsidTr="00506AAD">
        <w:trPr>
          <w:trHeight w:val="838"/>
        </w:trPr>
        <w:tc>
          <w:tcPr>
            <w:tcW w:w="1422" w:type="dxa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586" w:type="dxa"/>
            <w:gridSpan w:val="7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</w:p>
        </w:tc>
      </w:tr>
      <w:tr w:rsidR="00F12169" w:rsidTr="00506AAD">
        <w:trPr>
          <w:trHeight w:val="624"/>
        </w:trPr>
        <w:tc>
          <w:tcPr>
            <w:tcW w:w="1422" w:type="dxa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9428" w:type="dxa"/>
            <w:gridSpan w:val="8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</w:p>
        </w:tc>
      </w:tr>
      <w:tr w:rsidR="00F12169" w:rsidTr="00506AAD">
        <w:trPr>
          <w:trHeight w:val="624"/>
        </w:trPr>
        <w:tc>
          <w:tcPr>
            <w:tcW w:w="1422" w:type="dxa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6168" w:type="dxa"/>
            <w:gridSpan w:val="6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</w:p>
        </w:tc>
      </w:tr>
      <w:tr w:rsidR="00F12169" w:rsidTr="00506AAD">
        <w:trPr>
          <w:trHeight w:val="624"/>
        </w:trPr>
        <w:tc>
          <w:tcPr>
            <w:tcW w:w="1422" w:type="dxa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报考单位</w:t>
            </w:r>
          </w:p>
        </w:tc>
        <w:tc>
          <w:tcPr>
            <w:tcW w:w="6168" w:type="dxa"/>
            <w:gridSpan w:val="6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</w:p>
        </w:tc>
      </w:tr>
      <w:tr w:rsidR="00F12169" w:rsidTr="00506AAD">
        <w:trPr>
          <w:trHeight w:val="744"/>
        </w:trPr>
        <w:tc>
          <w:tcPr>
            <w:tcW w:w="1422" w:type="dxa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资格证书</w:t>
            </w:r>
          </w:p>
          <w:p w:rsidR="00F12169" w:rsidRDefault="00F12169" w:rsidP="00506A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5217" w:type="dxa"/>
            <w:gridSpan w:val="5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获取资格证时间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</w:p>
        </w:tc>
      </w:tr>
      <w:tr w:rsidR="00F12169" w:rsidTr="00506AAD">
        <w:trPr>
          <w:trHeight w:val="624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</w:p>
          <w:p w:rsidR="00F12169" w:rsidRDefault="00F12169" w:rsidP="00506A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</w:p>
          <w:p w:rsidR="00F12169" w:rsidRDefault="00F12169" w:rsidP="00506A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F12169" w:rsidRDefault="00F12169" w:rsidP="00506A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4636" w:type="dxa"/>
            <w:gridSpan w:val="5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是否全日制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</w:p>
        </w:tc>
      </w:tr>
      <w:tr w:rsidR="00F12169" w:rsidTr="00506AAD">
        <w:trPr>
          <w:trHeight w:val="624"/>
        </w:trPr>
        <w:tc>
          <w:tcPr>
            <w:tcW w:w="1422" w:type="dxa"/>
            <w:vMerge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4636" w:type="dxa"/>
            <w:gridSpan w:val="5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</w:p>
        </w:tc>
      </w:tr>
      <w:tr w:rsidR="00F12169" w:rsidTr="00506AAD">
        <w:trPr>
          <w:trHeight w:val="624"/>
        </w:trPr>
        <w:tc>
          <w:tcPr>
            <w:tcW w:w="1422" w:type="dxa"/>
            <w:vMerge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4636" w:type="dxa"/>
            <w:gridSpan w:val="5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</w:p>
        </w:tc>
      </w:tr>
      <w:tr w:rsidR="00F12169" w:rsidTr="00506AAD">
        <w:trPr>
          <w:trHeight w:val="624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</w:t>
            </w:r>
          </w:p>
          <w:p w:rsidR="00F12169" w:rsidRDefault="00F12169" w:rsidP="00506A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</w:t>
            </w:r>
          </w:p>
          <w:p w:rsidR="00F12169" w:rsidRDefault="00F12169" w:rsidP="00506A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F12169" w:rsidRDefault="00F12169" w:rsidP="00506A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4636" w:type="dxa"/>
            <w:gridSpan w:val="5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是否全日制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</w:p>
        </w:tc>
      </w:tr>
      <w:tr w:rsidR="00F12169" w:rsidTr="00506AAD">
        <w:trPr>
          <w:trHeight w:val="624"/>
        </w:trPr>
        <w:tc>
          <w:tcPr>
            <w:tcW w:w="1422" w:type="dxa"/>
            <w:vMerge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4636" w:type="dxa"/>
            <w:gridSpan w:val="5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</w:p>
        </w:tc>
      </w:tr>
      <w:tr w:rsidR="00F12169" w:rsidTr="00506AAD">
        <w:trPr>
          <w:trHeight w:val="624"/>
        </w:trPr>
        <w:tc>
          <w:tcPr>
            <w:tcW w:w="1422" w:type="dxa"/>
            <w:vMerge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4636" w:type="dxa"/>
            <w:gridSpan w:val="5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</w:p>
        </w:tc>
      </w:tr>
      <w:tr w:rsidR="00F12169" w:rsidTr="00506AAD">
        <w:trPr>
          <w:trHeight w:val="632"/>
        </w:trPr>
        <w:tc>
          <w:tcPr>
            <w:tcW w:w="1422" w:type="dxa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是否定向委培应届生</w:t>
            </w:r>
          </w:p>
        </w:tc>
        <w:tc>
          <w:tcPr>
            <w:tcW w:w="3795" w:type="dxa"/>
            <w:gridSpan w:val="3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</w:p>
        </w:tc>
        <w:tc>
          <w:tcPr>
            <w:tcW w:w="2373" w:type="dxa"/>
            <w:gridSpan w:val="3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定向委培单位是否同意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</w:p>
        </w:tc>
      </w:tr>
      <w:tr w:rsidR="00F12169" w:rsidTr="00506AAD">
        <w:trPr>
          <w:trHeight w:val="747"/>
        </w:trPr>
        <w:tc>
          <w:tcPr>
            <w:tcW w:w="1422" w:type="dxa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现工作单位和主管部门、人社部门是否同意报考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是否具有应聘岗位要求的工作经历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</w:p>
        </w:tc>
      </w:tr>
      <w:tr w:rsidR="00F12169" w:rsidTr="00506AAD">
        <w:trPr>
          <w:trHeight w:val="547"/>
        </w:trPr>
        <w:tc>
          <w:tcPr>
            <w:tcW w:w="1422" w:type="dxa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9428" w:type="dxa"/>
            <w:gridSpan w:val="8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</w:p>
        </w:tc>
      </w:tr>
      <w:tr w:rsidR="00F12169" w:rsidTr="00506AAD">
        <w:trPr>
          <w:trHeight w:val="1135"/>
        </w:trPr>
        <w:tc>
          <w:tcPr>
            <w:tcW w:w="1422" w:type="dxa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9428" w:type="dxa"/>
            <w:gridSpan w:val="8"/>
            <w:shd w:val="clear" w:color="auto" w:fill="auto"/>
            <w:vAlign w:val="center"/>
          </w:tcPr>
          <w:p w:rsidR="00F12169" w:rsidRDefault="00F12169" w:rsidP="00506A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</w:p>
          <w:p w:rsidR="00F12169" w:rsidRDefault="00F12169" w:rsidP="00506AAD">
            <w:pPr>
              <w:jc w:val="center"/>
              <w:rPr>
                <w:sz w:val="24"/>
              </w:rPr>
            </w:pPr>
          </w:p>
          <w:p w:rsidR="00F12169" w:rsidRDefault="00F12169" w:rsidP="00506A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审核者签名：</w:t>
            </w:r>
          </w:p>
        </w:tc>
      </w:tr>
    </w:tbl>
    <w:p w:rsidR="00F12169" w:rsidRDefault="00F12169" w:rsidP="00F12169">
      <w:pPr>
        <w:rPr>
          <w:sz w:val="36"/>
          <w:szCs w:val="36"/>
        </w:rPr>
      </w:pPr>
    </w:p>
    <w:p w:rsidR="00F12169" w:rsidRDefault="00F12169" w:rsidP="00F12169">
      <w:pPr>
        <w:rPr>
          <w:rFonts w:eastAsia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3</w:t>
      </w:r>
    </w:p>
    <w:p w:rsidR="00F12169" w:rsidRDefault="00F12169" w:rsidP="00F1216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诚信报名考试承诺书</w:t>
      </w:r>
    </w:p>
    <w:p w:rsidR="00F12169" w:rsidRDefault="00F12169" w:rsidP="00F12169">
      <w:pPr>
        <w:rPr>
          <w:sz w:val="28"/>
          <w:szCs w:val="28"/>
        </w:rPr>
      </w:pPr>
    </w:p>
    <w:p w:rsidR="00F12169" w:rsidRDefault="00F12169" w:rsidP="00F12169">
      <w:pPr>
        <w:spacing w:line="600" w:lineRule="auto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本人自愿报考临汾市第五人民医院2020年公开招聘岗位，承诺：</w:t>
      </w:r>
    </w:p>
    <w:p w:rsidR="00F12169" w:rsidRDefault="00F12169" w:rsidP="00F12169">
      <w:pPr>
        <w:spacing w:line="600" w:lineRule="auto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1、我已仔细阅读《招聘公告》，清楚并理解其内容，保证符合《招聘公告》的报考资格条件。</w:t>
      </w:r>
    </w:p>
    <w:p w:rsidR="00F12169" w:rsidRDefault="00F12169" w:rsidP="00F12169">
      <w:pPr>
        <w:spacing w:line="600" w:lineRule="auto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2、真实、准确地提供本人个人信息、证明材料、证件等有关材料，不弄虚作假。不伪造、不使用假证明、假证书等。准确填写及核对有效的手机号码、联系电话等联系方式</w:t>
      </w:r>
    </w:p>
    <w:p w:rsidR="00F12169" w:rsidRDefault="00F12169" w:rsidP="00F12169">
      <w:pPr>
        <w:spacing w:line="600" w:lineRule="auto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/>
          <w:sz w:val="30"/>
          <w:szCs w:val="30"/>
        </w:rPr>
        <w:t>3、我已仔细阅读</w:t>
      </w:r>
      <w:r>
        <w:rPr>
          <w:rFonts w:ascii="华文仿宋" w:eastAsia="华文仿宋" w:hAnsi="华文仿宋" w:hint="eastAsia"/>
          <w:sz w:val="30"/>
          <w:szCs w:val="30"/>
        </w:rPr>
        <w:t>《事业单位公开招聘违纪违规行为处理规定》，清楚并理解其内容。自觉遵守有关规定。遵守考试纪律，服从考试安排，不舞弊或协助他人舞弊，诚信考试。</w:t>
      </w:r>
    </w:p>
    <w:p w:rsidR="00F12169" w:rsidRDefault="00F12169" w:rsidP="00F12169">
      <w:pPr>
        <w:spacing w:line="600" w:lineRule="auto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4、不得随意放弃体检、考察、聘用资格，以免影响其他考生权益和组织招聘考试单位的正常补员需求。</w:t>
      </w:r>
    </w:p>
    <w:p w:rsidR="00F12169" w:rsidRDefault="00F12169" w:rsidP="00F12169">
      <w:pPr>
        <w:spacing w:line="600" w:lineRule="auto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/>
          <w:sz w:val="30"/>
          <w:szCs w:val="30"/>
        </w:rPr>
        <w:t>5</w:t>
      </w:r>
      <w:r>
        <w:rPr>
          <w:rFonts w:ascii="华文仿宋" w:eastAsia="华文仿宋" w:hAnsi="华文仿宋" w:hint="eastAsia"/>
          <w:sz w:val="30"/>
          <w:szCs w:val="30"/>
        </w:rPr>
        <w:t>、对违反以上承诺所造成的后果，本人自愿承担相应责任。</w:t>
      </w:r>
    </w:p>
    <w:p w:rsidR="00F12169" w:rsidRDefault="00F12169" w:rsidP="00F12169">
      <w:pPr>
        <w:spacing w:line="720" w:lineRule="auto"/>
        <w:ind w:right="840"/>
        <w:jc w:val="center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  </w:t>
      </w:r>
      <w:r>
        <w:rPr>
          <w:rFonts w:ascii="华文仿宋" w:eastAsia="华文仿宋" w:hAnsi="华文仿宋"/>
          <w:sz w:val="30"/>
          <w:szCs w:val="30"/>
        </w:rPr>
        <w:t>承诺人：</w:t>
      </w:r>
      <w:r>
        <w:rPr>
          <w:rFonts w:ascii="华文仿宋" w:eastAsia="华文仿宋" w:hAnsi="华文仿宋" w:hint="eastAsia"/>
          <w:sz w:val="30"/>
          <w:szCs w:val="30"/>
        </w:rPr>
        <w:t xml:space="preserve">   </w:t>
      </w:r>
    </w:p>
    <w:p w:rsidR="00F12169" w:rsidRDefault="00F12169" w:rsidP="00F12169">
      <w:pPr>
        <w:spacing w:line="720" w:lineRule="auto"/>
        <w:ind w:right="840"/>
        <w:jc w:val="right"/>
      </w:pPr>
      <w:r>
        <w:rPr>
          <w:rFonts w:ascii="华文仿宋" w:eastAsia="华文仿宋" w:hAnsi="华文仿宋" w:hint="eastAsia"/>
          <w:sz w:val="30"/>
          <w:szCs w:val="30"/>
        </w:rPr>
        <w:t>年   月    日</w:t>
      </w:r>
    </w:p>
    <w:p w:rsidR="004358AB" w:rsidRDefault="004358AB" w:rsidP="00323B43"/>
    <w:sectPr w:rsidR="004358AB" w:rsidSect="00115D7B">
      <w:pgSz w:w="11906" w:h="16838"/>
      <w:pgMar w:top="1083" w:right="1440" w:bottom="1083" w:left="1440" w:header="851" w:footer="992" w:gutter="0"/>
      <w:cols w:space="0"/>
      <w:docGrid w:type="lines" w:linePitch="32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12169"/>
    <w:rsid w:val="00323B43"/>
    <w:rsid w:val="003D37D8"/>
    <w:rsid w:val="004358AB"/>
    <w:rsid w:val="0064020C"/>
    <w:rsid w:val="007E4178"/>
    <w:rsid w:val="008811B0"/>
    <w:rsid w:val="008B7726"/>
    <w:rsid w:val="00B600C9"/>
    <w:rsid w:val="00B952C0"/>
    <w:rsid w:val="00CF7209"/>
    <w:rsid w:val="00F1216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69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table" w:styleId="a5">
    <w:name w:val="Table Grid"/>
    <w:basedOn w:val="a1"/>
    <w:uiPriority w:val="39"/>
    <w:qFormat/>
    <w:rsid w:val="00F12169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2020-11-23T06:51:00Z</dcterms:created>
  <dcterms:modified xsi:type="dcterms:W3CDTF">2020-11-23T06:51:00Z</dcterms:modified>
</cp:coreProperties>
</file>