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2020年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</w:rPr>
        <w:t>洪泽区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黄集街道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</w:rPr>
        <w:t>招聘专职网格员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劳动合同制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）岗位表</w:t>
      </w:r>
    </w:p>
    <w:tbl>
      <w:tblPr>
        <w:tblStyle w:val="4"/>
        <w:tblpPr w:leftFromText="180" w:rightFromText="180" w:vertAnchor="text" w:horzAnchor="page" w:tblpX="1436" w:tblpY="40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57"/>
        <w:gridCol w:w="1967"/>
        <w:gridCol w:w="3639"/>
        <w:gridCol w:w="1578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4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单位</w:t>
            </w:r>
          </w:p>
        </w:tc>
        <w:tc>
          <w:tcPr>
            <w:tcW w:w="6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招聘人员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用途</w:t>
            </w:r>
          </w:p>
        </w:tc>
        <w:tc>
          <w:tcPr>
            <w:tcW w:w="694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招聘人员数量</w:t>
            </w:r>
          </w:p>
        </w:tc>
        <w:tc>
          <w:tcPr>
            <w:tcW w:w="1284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年龄要求</w:t>
            </w:r>
          </w:p>
        </w:tc>
        <w:tc>
          <w:tcPr>
            <w:tcW w:w="557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13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与岗位相应的基本条件、其他要求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网格化服务中心</w:t>
            </w:r>
          </w:p>
        </w:tc>
        <w:tc>
          <w:tcPr>
            <w:tcW w:w="620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专职网格员</w:t>
            </w:r>
          </w:p>
        </w:tc>
        <w:tc>
          <w:tcPr>
            <w:tcW w:w="694" w:type="pct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2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周岁至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周岁以下(19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—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日期间出生)</w:t>
            </w:r>
          </w:p>
        </w:tc>
        <w:tc>
          <w:tcPr>
            <w:tcW w:w="55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中专）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及以上学历</w:t>
            </w:r>
          </w:p>
        </w:tc>
        <w:tc>
          <w:tcPr>
            <w:tcW w:w="1399" w:type="pc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淮安市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常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住居民。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、遵纪守法、诚实守信，无不良记录。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、政治素质较好，拥护党的领导，能自觉践行党的路线、方针、政策。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、有较强的事业心和责任心，愿意扎根基层、服务基层。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A5C4F"/>
    <w:rsid w:val="05DA5C4F"/>
    <w:rsid w:val="0A8202F1"/>
    <w:rsid w:val="206152AD"/>
    <w:rsid w:val="24ED05EC"/>
    <w:rsid w:val="356F7405"/>
    <w:rsid w:val="523A10B3"/>
    <w:rsid w:val="59BF25AC"/>
    <w:rsid w:val="6FCD0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2020-08-19T11:48:00Z</dcterms:created>
  <dc:creator>拙言</dc:creator>
  <cp:lastModifiedBy>芃芃</cp:lastModifiedBy>
  <dcterms:modified xsi:type="dcterms:W3CDTF">2020-09-07T09:55:46Z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