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国家综合性消防救援队伍2020年</w:t>
      </w:r>
    </w:p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消防员招录急需专业目录</w:t>
      </w:r>
    </w:p>
    <w:p>
      <w:pPr>
        <w:spacing w:line="2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3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2C"/>
    <w:rsid w:val="00015D9A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601323"/>
    <w:rsid w:val="006350AA"/>
    <w:rsid w:val="00647DDF"/>
    <w:rsid w:val="006F3380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2934"/>
    <w:rsid w:val="00F12917"/>
    <w:rsid w:val="00FD3142"/>
    <w:rsid w:val="00FE4CCD"/>
    <w:rsid w:val="1A6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186</TotalTime>
  <ScaleCrop>false</ScaleCrop>
  <LinksUpToDate>false</LinksUpToDate>
  <CharactersWithSpaces>503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2020-06-12T03:13:00Z</dcterms:created>
  <dc:creator>Lenovo</dc:creator>
  <cp:lastModifiedBy>李依蔓</cp:lastModifiedBy>
  <cp:lastPrinted>2020-06-12T03:10:00Z</cp:lastPrinted>
  <dcterms:modified xsi:type="dcterms:W3CDTF">2020-07-22T02:15:16Z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